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0CA29925" w:rsidR="00953BE9" w:rsidRPr="004C1AC1" w:rsidRDefault="00953BE9" w:rsidP="00D91ADE">
      <w:pPr>
        <w:pStyle w:val="Heading2"/>
        <w:spacing w:before="0"/>
        <w:ind w:right="-227"/>
        <w:rPr>
          <w:rFonts w:asciiTheme="minorHAnsi" w:hAnsiTheme="minorHAnsi" w:cstheme="minorHAnsi"/>
          <w:b/>
          <w:caps/>
          <w:color w:val="auto"/>
          <w:sz w:val="36"/>
          <w:szCs w:val="36"/>
        </w:rPr>
      </w:pPr>
      <w:r w:rsidRPr="004C1AC1">
        <w:rPr>
          <w:rFonts w:asciiTheme="minorHAnsi" w:hAnsiTheme="minorHAnsi" w:cstheme="minorHAnsi"/>
          <w:b/>
          <w:caps/>
          <w:color w:val="auto"/>
          <w:sz w:val="36"/>
          <w:szCs w:val="36"/>
        </w:rPr>
        <w:t xml:space="preserve">Fee schedule – </w:t>
      </w:r>
      <w:r w:rsidR="006A6946" w:rsidRPr="004C1AC1">
        <w:rPr>
          <w:rFonts w:asciiTheme="minorHAnsi" w:hAnsiTheme="minorHAnsi" w:cstheme="minorHAnsi"/>
          <w:b/>
          <w:caps/>
          <w:color w:val="auto"/>
          <w:sz w:val="36"/>
          <w:szCs w:val="36"/>
        </w:rPr>
        <w:t xml:space="preserve">YEAR </w:t>
      </w:r>
      <w:r w:rsidR="002F1EB1" w:rsidRPr="004C1AC1">
        <w:rPr>
          <w:rFonts w:asciiTheme="minorHAnsi" w:hAnsiTheme="minorHAnsi" w:cstheme="minorHAnsi"/>
          <w:b/>
          <w:caps/>
          <w:color w:val="auto"/>
          <w:sz w:val="36"/>
          <w:szCs w:val="36"/>
        </w:rPr>
        <w:t>3</w:t>
      </w:r>
    </w:p>
    <w:p w14:paraId="43B7E622" w14:textId="77777777" w:rsidR="003D2614" w:rsidRPr="004C1AC1" w:rsidRDefault="003D2614" w:rsidP="003D2614">
      <w:pPr>
        <w:spacing w:after="0"/>
        <w:ind w:right="-227"/>
        <w:rPr>
          <w:rFonts w:asciiTheme="minorHAnsi" w:hAnsiTheme="minorHAnsi" w:cstheme="minorHAnsi"/>
          <w:b/>
          <w:sz w:val="32"/>
          <w:szCs w:val="32"/>
        </w:rPr>
      </w:pPr>
      <w:r w:rsidRPr="004C1AC1">
        <w:rPr>
          <w:rFonts w:asciiTheme="minorHAnsi" w:hAnsiTheme="minorHAnsi" w:cstheme="minorHAnsi"/>
          <w:b/>
          <w:sz w:val="32"/>
          <w:szCs w:val="32"/>
        </w:rPr>
        <w:t>Student Name ______________________________________________</w:t>
      </w:r>
    </w:p>
    <w:p w14:paraId="1CAAB21C" w14:textId="010470E9" w:rsidR="00953BE9" w:rsidRPr="004C1AC1" w:rsidRDefault="00953BE9" w:rsidP="00D91ADE">
      <w:pPr>
        <w:spacing w:after="0"/>
        <w:ind w:right="-227"/>
        <w:rPr>
          <w:rFonts w:asciiTheme="minorHAnsi" w:hAnsiTheme="minorHAnsi" w:cstheme="minorHAnsi"/>
          <w:sz w:val="20"/>
          <w:szCs w:val="20"/>
        </w:rPr>
      </w:pPr>
    </w:p>
    <w:p w14:paraId="5B7FA41A" w14:textId="6D37C6AD" w:rsidR="00953BE9" w:rsidRPr="004C1AC1" w:rsidRDefault="00953BE9" w:rsidP="00D91ADE">
      <w:pPr>
        <w:spacing w:after="0"/>
        <w:ind w:right="-227"/>
        <w:rPr>
          <w:rFonts w:asciiTheme="minorHAnsi" w:hAnsiTheme="minorHAnsi" w:cstheme="minorHAnsi"/>
        </w:rPr>
      </w:pPr>
      <w:r w:rsidRPr="004C1AC1">
        <w:rPr>
          <w:rFonts w:asciiTheme="minorHAnsi" w:hAnsiTheme="minorHAnsi" w:cstheme="minorHAnsi"/>
        </w:rPr>
        <w:t xml:space="preserve">Please find the itemised list of Essential Student Learning Items and Optional Items for your child.  Robinvale College also continues to welcome your </w:t>
      </w:r>
      <w:r w:rsidR="005468B7">
        <w:rPr>
          <w:rFonts w:asciiTheme="minorHAnsi" w:hAnsiTheme="minorHAnsi" w:cstheme="minorHAnsi"/>
        </w:rPr>
        <w:t>V</w:t>
      </w:r>
      <w:r w:rsidRPr="004C1AC1">
        <w:rPr>
          <w:rFonts w:asciiTheme="minorHAnsi" w:hAnsiTheme="minorHAnsi" w:cstheme="minorHAnsi"/>
        </w:rPr>
        <w:t xml:space="preserve">oluntary </w:t>
      </w:r>
      <w:r w:rsidR="005468B7">
        <w:rPr>
          <w:rFonts w:asciiTheme="minorHAnsi" w:hAnsiTheme="minorHAnsi" w:cstheme="minorHAnsi"/>
        </w:rPr>
        <w:t>C</w:t>
      </w:r>
      <w:r w:rsidRPr="004C1AC1">
        <w:rPr>
          <w:rFonts w:asciiTheme="minorHAnsi" w:hAnsiTheme="minorHAnsi" w:cstheme="minorHAnsi"/>
        </w:rPr>
        <w:t xml:space="preserve">ontributions for 2021. </w:t>
      </w:r>
    </w:p>
    <w:p w14:paraId="66AB35B4" w14:textId="77777777" w:rsidR="001B5D66" w:rsidRPr="004C1AC1" w:rsidRDefault="001B5D66" w:rsidP="00D91ADE">
      <w:pPr>
        <w:spacing w:after="0"/>
        <w:ind w:right="-227"/>
        <w:rPr>
          <w:rFonts w:asciiTheme="minorHAnsi" w:hAnsiTheme="minorHAnsi" w:cstheme="minorHAnsi"/>
        </w:rPr>
      </w:pPr>
    </w:p>
    <w:p w14:paraId="1CC7536B" w14:textId="77777777" w:rsidR="001C6269" w:rsidRPr="002D281E" w:rsidRDefault="001C6269" w:rsidP="001C6269">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4C1AC1"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4C1AC1" w:rsidRDefault="00953BE9" w:rsidP="00D91ADE">
      <w:pPr>
        <w:pStyle w:val="Heading3"/>
        <w:spacing w:before="0" w:after="0"/>
        <w:ind w:right="-227"/>
        <w:rPr>
          <w:rFonts w:asciiTheme="minorHAnsi" w:hAnsiTheme="minorHAnsi" w:cstheme="minorHAnsi"/>
          <w:color w:val="auto"/>
          <w:sz w:val="22"/>
          <w:szCs w:val="22"/>
        </w:rPr>
      </w:pPr>
      <w:r w:rsidRPr="004C1AC1">
        <w:rPr>
          <w:rFonts w:asciiTheme="minorHAnsi" w:hAnsiTheme="minorHAnsi" w:cstheme="minorHAnsi"/>
          <w:color w:val="auto"/>
          <w:sz w:val="22"/>
          <w:szCs w:val="22"/>
        </w:rPr>
        <w:t>Essential Student Learning Items</w:t>
      </w:r>
    </w:p>
    <w:p w14:paraId="57C3AB4F" w14:textId="415BA75D" w:rsidR="004C1AC1" w:rsidRPr="004C1AC1" w:rsidRDefault="00953BE9" w:rsidP="001B5D66">
      <w:pPr>
        <w:spacing w:after="0"/>
        <w:ind w:right="-227"/>
        <w:contextualSpacing/>
        <w:rPr>
          <w:rFonts w:asciiTheme="minorHAnsi" w:hAnsiTheme="minorHAnsi" w:cstheme="minorHAnsi"/>
        </w:rPr>
      </w:pPr>
      <w:r w:rsidRPr="004C1AC1">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5468B7">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4C1AC1" w14:paraId="34B91685" w14:textId="04390C0D" w:rsidTr="005468B7">
        <w:tc>
          <w:tcPr>
            <w:tcW w:w="6091" w:type="dxa"/>
            <w:shd w:val="clear" w:color="auto" w:fill="D9D9D9" w:themeFill="background1" w:themeFillShade="D9"/>
          </w:tcPr>
          <w:p w14:paraId="2D729808" w14:textId="77777777" w:rsidR="00150E57" w:rsidRPr="005468B7" w:rsidRDefault="00150E57" w:rsidP="006C0734">
            <w:pPr>
              <w:rPr>
                <w:rFonts w:asciiTheme="minorHAnsi" w:hAnsiTheme="minorHAnsi" w:cstheme="minorHAnsi"/>
                <w:b/>
                <w:bCs/>
              </w:rPr>
            </w:pPr>
            <w:r w:rsidRPr="005468B7">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5468B7" w:rsidRDefault="00150E57" w:rsidP="00150E57">
            <w:pPr>
              <w:jc w:val="right"/>
              <w:rPr>
                <w:rFonts w:asciiTheme="minorHAnsi" w:hAnsiTheme="minorHAnsi" w:cstheme="minorHAnsi"/>
                <w:b/>
                <w:bCs/>
              </w:rPr>
            </w:pPr>
            <w:r w:rsidRPr="005468B7">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5468B7" w:rsidRDefault="00150E57" w:rsidP="00150E57">
            <w:pPr>
              <w:jc w:val="center"/>
              <w:rPr>
                <w:rFonts w:asciiTheme="minorHAnsi" w:hAnsiTheme="minorHAnsi" w:cstheme="minorHAnsi"/>
                <w:b/>
                <w:bCs/>
                <w:sz w:val="36"/>
                <w:szCs w:val="36"/>
              </w:rPr>
            </w:pPr>
            <w:r w:rsidRPr="005468B7">
              <w:rPr>
                <w:rFonts w:asciiTheme="minorHAnsi" w:hAnsiTheme="minorHAnsi" w:cstheme="minorHAnsi"/>
                <w:b/>
                <w:bCs/>
                <w:sz w:val="36"/>
                <w:szCs w:val="36"/>
              </w:rPr>
              <w:sym w:font="Wingdings" w:char="F0FE"/>
            </w:r>
          </w:p>
        </w:tc>
      </w:tr>
      <w:tr w:rsidR="00150E57" w:rsidRPr="004C1AC1" w14:paraId="31009B83" w14:textId="7C91E8A3" w:rsidTr="00150E57">
        <w:tc>
          <w:tcPr>
            <w:tcW w:w="6091" w:type="dxa"/>
          </w:tcPr>
          <w:p w14:paraId="38049DF5" w14:textId="77777777" w:rsidR="00FE49A7" w:rsidRPr="004C1AC1" w:rsidRDefault="00FE49A7" w:rsidP="00FE49A7">
            <w:pPr>
              <w:rPr>
                <w:rFonts w:asciiTheme="minorHAnsi" w:hAnsiTheme="minorHAnsi" w:cstheme="minorHAnsi"/>
                <w:b/>
                <w:bCs/>
              </w:rPr>
            </w:pPr>
            <w:r w:rsidRPr="004C1AC1">
              <w:rPr>
                <w:rFonts w:asciiTheme="minorHAnsi" w:hAnsiTheme="minorHAnsi" w:cstheme="minorHAnsi"/>
                <w:b/>
                <w:bCs/>
              </w:rPr>
              <w:t>Stationery Pack - (Sold as a pack not individual items)</w:t>
            </w:r>
          </w:p>
          <w:p w14:paraId="3C692E0E" w14:textId="65AE9DA4" w:rsidR="00150E57" w:rsidRPr="004C1AC1" w:rsidRDefault="00150E57" w:rsidP="006C0734">
            <w:pPr>
              <w:rPr>
                <w:rFonts w:asciiTheme="minorHAnsi" w:hAnsiTheme="minorHAnsi" w:cstheme="minorHAnsi"/>
              </w:rPr>
            </w:pPr>
            <w:r w:rsidRPr="004C1AC1">
              <w:rPr>
                <w:rFonts w:asciiTheme="minorHAnsi" w:hAnsiTheme="minorHAnsi" w:cstheme="minorHAnsi"/>
              </w:rPr>
              <w:t>Items Include:</w:t>
            </w:r>
          </w:p>
          <w:p w14:paraId="76E279A3" w14:textId="46DFB780" w:rsidR="006D01EC" w:rsidRPr="004C1AC1" w:rsidRDefault="006D01EC" w:rsidP="006C0734">
            <w:pPr>
              <w:rPr>
                <w:rFonts w:asciiTheme="minorHAnsi" w:hAnsiTheme="minorHAnsi" w:cstheme="minorHAnsi"/>
              </w:rPr>
            </w:pPr>
            <w:r w:rsidRPr="004C1AC1">
              <w:rPr>
                <w:rFonts w:asciiTheme="minorHAnsi" w:hAnsiTheme="minorHAnsi" w:cstheme="minorHAnsi"/>
              </w:rPr>
              <w:t>1 x PVC document wallet with button (A4 clear)</w:t>
            </w:r>
          </w:p>
          <w:p w14:paraId="0F8F8285" w14:textId="4626DC17" w:rsidR="006D01EC" w:rsidRPr="004C1AC1" w:rsidRDefault="00FA758A" w:rsidP="006C0734">
            <w:pPr>
              <w:rPr>
                <w:rFonts w:asciiTheme="minorHAnsi" w:hAnsiTheme="minorHAnsi" w:cstheme="minorHAnsi"/>
              </w:rPr>
            </w:pPr>
            <w:r w:rsidRPr="004C1AC1">
              <w:rPr>
                <w:rFonts w:asciiTheme="minorHAnsi" w:hAnsiTheme="minorHAnsi" w:cstheme="minorHAnsi"/>
              </w:rPr>
              <w:t>4</w:t>
            </w:r>
            <w:r w:rsidR="006D01EC" w:rsidRPr="004C1AC1">
              <w:rPr>
                <w:rFonts w:asciiTheme="minorHAnsi" w:hAnsiTheme="minorHAnsi" w:cstheme="minorHAnsi"/>
              </w:rPr>
              <w:t xml:space="preserve"> x graph book spirax (A4 48 page 10mm grid)</w:t>
            </w:r>
          </w:p>
          <w:p w14:paraId="154870C3" w14:textId="7500B188" w:rsidR="00150E57" w:rsidRPr="004C1AC1" w:rsidRDefault="00150E57" w:rsidP="003617A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w:t>
            </w:r>
            <w:r w:rsidR="00FA758A" w:rsidRPr="004C1AC1">
              <w:rPr>
                <w:rFonts w:asciiTheme="minorHAnsi" w:eastAsia="Times New Roman" w:hAnsiTheme="minorHAnsi" w:cstheme="minorHAnsi"/>
                <w:lang w:eastAsia="en-AU"/>
              </w:rPr>
              <w:t>4</w:t>
            </w:r>
            <w:r w:rsidRPr="004C1AC1">
              <w:rPr>
                <w:rFonts w:asciiTheme="minorHAnsi" w:eastAsia="Times New Roman" w:hAnsiTheme="minorHAnsi" w:cstheme="minorHAnsi"/>
                <w:lang w:eastAsia="en-AU"/>
              </w:rPr>
              <w:t xml:space="preserve"> x exercise books (A4 </w:t>
            </w:r>
            <w:r w:rsidR="006D01EC" w:rsidRPr="004C1AC1">
              <w:rPr>
                <w:rFonts w:asciiTheme="minorHAnsi" w:eastAsia="Times New Roman" w:hAnsiTheme="minorHAnsi" w:cstheme="minorHAnsi"/>
                <w:lang w:eastAsia="en-AU"/>
              </w:rPr>
              <w:t>96</w:t>
            </w:r>
            <w:r w:rsidRPr="004C1AC1">
              <w:rPr>
                <w:rFonts w:asciiTheme="minorHAnsi" w:eastAsia="Times New Roman" w:hAnsiTheme="minorHAnsi" w:cstheme="minorHAnsi"/>
                <w:lang w:eastAsia="en-AU"/>
              </w:rPr>
              <w:t xml:space="preserve"> page, </w:t>
            </w:r>
            <w:r w:rsidR="006D01EC" w:rsidRPr="004C1AC1">
              <w:rPr>
                <w:rFonts w:asciiTheme="minorHAnsi" w:eastAsia="Times New Roman" w:hAnsiTheme="minorHAnsi" w:cstheme="minorHAnsi"/>
                <w:lang w:eastAsia="en-AU"/>
              </w:rPr>
              <w:t>1</w:t>
            </w:r>
            <w:r w:rsidR="00FA758A" w:rsidRPr="004C1AC1">
              <w:rPr>
                <w:rFonts w:asciiTheme="minorHAnsi" w:eastAsia="Times New Roman" w:hAnsiTheme="minorHAnsi" w:cstheme="minorHAnsi"/>
                <w:lang w:eastAsia="en-AU"/>
              </w:rPr>
              <w:t>8</w:t>
            </w:r>
            <w:r w:rsidRPr="004C1AC1">
              <w:rPr>
                <w:rFonts w:asciiTheme="minorHAnsi" w:eastAsia="Times New Roman" w:hAnsiTheme="minorHAnsi" w:cstheme="minorHAnsi"/>
                <w:lang w:eastAsia="en-AU"/>
              </w:rPr>
              <w:t>mm dotted)</w:t>
            </w:r>
          </w:p>
          <w:p w14:paraId="013FBA7E" w14:textId="3A8A6E00" w:rsidR="006D01EC" w:rsidRPr="004C1AC1" w:rsidRDefault="006D01EC" w:rsidP="003617A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2 x A4 display book (20 pocket clear front)</w:t>
            </w:r>
          </w:p>
          <w:p w14:paraId="2AB5C9C9" w14:textId="59F0C7B2" w:rsidR="00150E57" w:rsidRPr="004C1AC1" w:rsidRDefault="00FA758A" w:rsidP="003617A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6</w:t>
            </w:r>
            <w:r w:rsidR="00150E57" w:rsidRPr="004C1AC1">
              <w:rPr>
                <w:rFonts w:asciiTheme="minorHAnsi" w:eastAsia="Times New Roman" w:hAnsiTheme="minorHAnsi" w:cstheme="minorHAnsi"/>
                <w:lang w:eastAsia="en-AU"/>
              </w:rPr>
              <w:t xml:space="preserve"> x maxi eraser</w:t>
            </w:r>
          </w:p>
          <w:p w14:paraId="37ECC1BB" w14:textId="32EF15A9" w:rsidR="006D01EC" w:rsidRPr="004C1AC1" w:rsidRDefault="00FA758A" w:rsidP="003617A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6</w:t>
            </w:r>
            <w:r w:rsidR="006D01EC" w:rsidRPr="004C1AC1">
              <w:rPr>
                <w:rFonts w:asciiTheme="minorHAnsi" w:eastAsia="Times New Roman" w:hAnsiTheme="minorHAnsi" w:cstheme="minorHAnsi"/>
                <w:lang w:eastAsia="en-AU"/>
              </w:rPr>
              <w:t xml:space="preserve"> x 40gram glue sticks</w:t>
            </w:r>
          </w:p>
          <w:p w14:paraId="109F32EE" w14:textId="67DBD165" w:rsidR="00150E57" w:rsidRPr="004C1AC1" w:rsidRDefault="00150E57" w:rsidP="003617A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 x lightweight stereo headset</w:t>
            </w:r>
          </w:p>
          <w:p w14:paraId="5C18F7FE" w14:textId="1806B985" w:rsidR="00150E57" w:rsidRPr="004C1AC1" w:rsidRDefault="006D01EC"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w:t>
            </w:r>
            <w:r w:rsidR="00150E57" w:rsidRPr="004C1AC1">
              <w:rPr>
                <w:rFonts w:asciiTheme="minorHAnsi" w:eastAsia="Times New Roman" w:hAnsiTheme="minorHAnsi" w:cstheme="minorHAnsi"/>
                <w:lang w:eastAsia="en-AU"/>
              </w:rPr>
              <w:t xml:space="preserve"> x Faber-Castell connecter (12 pack)</w:t>
            </w:r>
          </w:p>
          <w:p w14:paraId="10D74696" w14:textId="27D0C68B" w:rsidR="00150E57" w:rsidRPr="004C1AC1" w:rsidRDefault="006D01EC"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w:t>
            </w:r>
            <w:r w:rsidR="00150E57" w:rsidRPr="004C1AC1">
              <w:rPr>
                <w:rFonts w:asciiTheme="minorHAnsi" w:eastAsia="Times New Roman" w:hAnsiTheme="minorHAnsi" w:cstheme="minorHAnsi"/>
                <w:lang w:eastAsia="en-AU"/>
              </w:rPr>
              <w:t xml:space="preserve"> x colour pencils (12 pack)</w:t>
            </w:r>
          </w:p>
          <w:p w14:paraId="211F9795" w14:textId="44162842" w:rsidR="00150E57" w:rsidRPr="004C1AC1" w:rsidRDefault="006D01EC"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12 x Columbia copperplate HB pencil</w:t>
            </w:r>
          </w:p>
          <w:p w14:paraId="211346DE" w14:textId="175296DC" w:rsidR="006D01EC" w:rsidRPr="004C1AC1" w:rsidRDefault="006D01EC"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3 x red copperplate pencils</w:t>
            </w:r>
          </w:p>
          <w:p w14:paraId="7512C5B9" w14:textId="74F53116" w:rsidR="00150E57" w:rsidRPr="004C1AC1" w:rsidRDefault="00150E57"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 xml:space="preserve">1 x 30cm </w:t>
            </w:r>
            <w:r w:rsidR="006D01EC" w:rsidRPr="004C1AC1">
              <w:rPr>
                <w:rFonts w:asciiTheme="minorHAnsi" w:eastAsia="Times New Roman" w:hAnsiTheme="minorHAnsi" w:cstheme="minorHAnsi"/>
                <w:lang w:eastAsia="en-AU"/>
              </w:rPr>
              <w:t>plastic</w:t>
            </w:r>
            <w:r w:rsidRPr="004C1AC1">
              <w:rPr>
                <w:rFonts w:asciiTheme="minorHAnsi" w:eastAsia="Times New Roman" w:hAnsiTheme="minorHAnsi" w:cstheme="minorHAnsi"/>
                <w:lang w:eastAsia="en-AU"/>
              </w:rPr>
              <w:t xml:space="preserve"> ruler</w:t>
            </w:r>
          </w:p>
          <w:p w14:paraId="36CA2334" w14:textId="73CF8B90" w:rsidR="00150E57" w:rsidRPr="004C1AC1" w:rsidRDefault="00150E57" w:rsidP="000B3889">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1 x 1</w:t>
            </w:r>
            <w:r w:rsidR="006D01EC" w:rsidRPr="004C1AC1">
              <w:rPr>
                <w:rFonts w:asciiTheme="minorHAnsi" w:eastAsia="Times New Roman" w:hAnsiTheme="minorHAnsi" w:cstheme="minorHAnsi"/>
                <w:lang w:eastAsia="en-AU"/>
              </w:rPr>
              <w:t>60</w:t>
            </w:r>
            <w:r w:rsidRPr="004C1AC1">
              <w:rPr>
                <w:rFonts w:asciiTheme="minorHAnsi" w:eastAsia="Times New Roman" w:hAnsiTheme="minorHAnsi" w:cstheme="minorHAnsi"/>
                <w:lang w:eastAsia="en-AU"/>
              </w:rPr>
              <w:t xml:space="preserve">mm </w:t>
            </w:r>
            <w:r w:rsidR="006D01EC" w:rsidRPr="004C1AC1">
              <w:rPr>
                <w:rFonts w:asciiTheme="minorHAnsi" w:eastAsia="Times New Roman" w:hAnsiTheme="minorHAnsi" w:cstheme="minorHAnsi"/>
                <w:lang w:eastAsia="en-AU"/>
              </w:rPr>
              <w:t>yellow</w:t>
            </w:r>
            <w:r w:rsidRPr="004C1AC1">
              <w:rPr>
                <w:rFonts w:asciiTheme="minorHAnsi" w:eastAsia="Times New Roman" w:hAnsiTheme="minorHAnsi" w:cstheme="minorHAnsi"/>
                <w:lang w:eastAsia="en-AU"/>
              </w:rPr>
              <w:t xml:space="preserve"> handle scissors</w:t>
            </w:r>
          </w:p>
          <w:p w14:paraId="297BCAA4" w14:textId="4EDA79F5" w:rsidR="00150E57" w:rsidRPr="004C1AC1" w:rsidRDefault="00FA758A" w:rsidP="006C0734">
            <w:pPr>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2</w:t>
            </w:r>
            <w:r w:rsidR="00150E57" w:rsidRPr="004C1AC1">
              <w:rPr>
                <w:rFonts w:asciiTheme="minorHAnsi" w:eastAsia="Times New Roman" w:hAnsiTheme="minorHAnsi" w:cstheme="minorHAnsi"/>
                <w:lang w:eastAsia="en-AU"/>
              </w:rPr>
              <w:t xml:space="preserve"> x double metal sharpener</w:t>
            </w:r>
          </w:p>
        </w:tc>
        <w:tc>
          <w:tcPr>
            <w:tcW w:w="1701" w:type="dxa"/>
          </w:tcPr>
          <w:p w14:paraId="0D19C754" w14:textId="1AF581A9" w:rsidR="00150E57" w:rsidRPr="004C1AC1" w:rsidRDefault="00150E57" w:rsidP="00FA758A">
            <w:pPr>
              <w:jc w:val="right"/>
              <w:rPr>
                <w:rFonts w:asciiTheme="minorHAnsi" w:hAnsiTheme="minorHAnsi" w:cstheme="minorHAnsi"/>
                <w:b/>
                <w:bCs/>
              </w:rPr>
            </w:pPr>
            <w:r w:rsidRPr="004C1AC1">
              <w:rPr>
                <w:rFonts w:asciiTheme="minorHAnsi" w:hAnsiTheme="minorHAnsi" w:cstheme="minorHAnsi"/>
                <w:b/>
                <w:bCs/>
              </w:rPr>
              <w:t>$</w:t>
            </w:r>
            <w:r w:rsidR="006D01EC" w:rsidRPr="004C1AC1">
              <w:rPr>
                <w:rFonts w:asciiTheme="minorHAnsi" w:hAnsiTheme="minorHAnsi" w:cstheme="minorHAnsi"/>
                <w:b/>
                <w:bCs/>
              </w:rPr>
              <w:t>4</w:t>
            </w:r>
            <w:r w:rsidR="00FA758A" w:rsidRPr="004C1AC1">
              <w:rPr>
                <w:rFonts w:asciiTheme="minorHAnsi" w:hAnsiTheme="minorHAnsi" w:cstheme="minorHAnsi"/>
                <w:b/>
                <w:bCs/>
              </w:rPr>
              <w:t>8</w:t>
            </w:r>
            <w:r w:rsidRPr="004C1AC1">
              <w:rPr>
                <w:rFonts w:asciiTheme="minorHAnsi" w:hAnsiTheme="minorHAnsi" w:cstheme="minorHAnsi"/>
                <w:b/>
                <w:bCs/>
              </w:rPr>
              <w:t>.00</w:t>
            </w:r>
          </w:p>
        </w:tc>
        <w:tc>
          <w:tcPr>
            <w:tcW w:w="1610" w:type="dxa"/>
          </w:tcPr>
          <w:p w14:paraId="0496C096" w14:textId="77777777" w:rsidR="00150E57" w:rsidRPr="004C1AC1" w:rsidRDefault="00150E57" w:rsidP="00AF6DE2">
            <w:pPr>
              <w:jc w:val="right"/>
              <w:rPr>
                <w:rFonts w:asciiTheme="minorHAnsi" w:hAnsiTheme="minorHAnsi" w:cstheme="minorHAnsi"/>
                <w:b/>
                <w:bCs/>
              </w:rPr>
            </w:pPr>
          </w:p>
        </w:tc>
      </w:tr>
      <w:tr w:rsidR="00150E57" w:rsidRPr="004C1AC1" w14:paraId="13DFD634" w14:textId="2666E846" w:rsidTr="00150E57">
        <w:tc>
          <w:tcPr>
            <w:tcW w:w="6091" w:type="dxa"/>
          </w:tcPr>
          <w:p w14:paraId="408094DC" w14:textId="77777777" w:rsidR="00150E57" w:rsidRPr="004C1AC1" w:rsidRDefault="00150E57" w:rsidP="006C0734">
            <w:pPr>
              <w:rPr>
                <w:rFonts w:asciiTheme="minorHAnsi" w:hAnsiTheme="minorHAnsi" w:cstheme="minorHAnsi"/>
                <w:b/>
                <w:bCs/>
              </w:rPr>
            </w:pPr>
            <w:r w:rsidRPr="004C1AC1">
              <w:rPr>
                <w:rFonts w:asciiTheme="minorHAnsi" w:hAnsiTheme="minorHAnsi" w:cstheme="minorHAnsi"/>
                <w:b/>
                <w:bCs/>
              </w:rPr>
              <w:t>Consumables for Art/Craft</w:t>
            </w:r>
          </w:p>
          <w:p w14:paraId="7F5ABAB1" w14:textId="4C16BE14" w:rsidR="00150E57" w:rsidRPr="004C1AC1" w:rsidRDefault="00150E57" w:rsidP="006C0734">
            <w:pPr>
              <w:rPr>
                <w:rFonts w:asciiTheme="minorHAnsi" w:hAnsiTheme="minorHAnsi" w:cstheme="minorHAnsi"/>
              </w:rPr>
            </w:pPr>
            <w:r w:rsidRPr="004C1AC1">
              <w:rPr>
                <w:rFonts w:asciiTheme="minorHAnsi" w:hAnsiTheme="minorHAnsi" w:cstheme="minorHAnsi"/>
              </w:rPr>
              <w:t>Includes craft paper, glitter, paints, cardboard</w:t>
            </w:r>
          </w:p>
        </w:tc>
        <w:tc>
          <w:tcPr>
            <w:tcW w:w="1701" w:type="dxa"/>
          </w:tcPr>
          <w:p w14:paraId="56B90ACA" w14:textId="0DE63753" w:rsidR="00150E57" w:rsidRPr="004C1AC1" w:rsidRDefault="00150E57" w:rsidP="00BE06A7">
            <w:pPr>
              <w:jc w:val="right"/>
              <w:rPr>
                <w:rFonts w:asciiTheme="minorHAnsi" w:hAnsiTheme="minorHAnsi" w:cstheme="minorHAnsi"/>
                <w:b/>
                <w:bCs/>
              </w:rPr>
            </w:pPr>
            <w:r w:rsidRPr="004C1AC1">
              <w:rPr>
                <w:rFonts w:asciiTheme="minorHAnsi" w:hAnsiTheme="minorHAnsi" w:cstheme="minorHAnsi"/>
                <w:b/>
                <w:bCs/>
              </w:rPr>
              <w:t>$20.00</w:t>
            </w:r>
          </w:p>
        </w:tc>
        <w:tc>
          <w:tcPr>
            <w:tcW w:w="1610" w:type="dxa"/>
          </w:tcPr>
          <w:p w14:paraId="54E99E98" w14:textId="77777777" w:rsidR="00150E57" w:rsidRPr="004C1AC1" w:rsidRDefault="00150E57" w:rsidP="00BE06A7">
            <w:pPr>
              <w:jc w:val="right"/>
              <w:rPr>
                <w:rFonts w:asciiTheme="minorHAnsi" w:hAnsiTheme="minorHAnsi" w:cstheme="minorHAnsi"/>
                <w:b/>
                <w:bCs/>
              </w:rPr>
            </w:pPr>
          </w:p>
        </w:tc>
      </w:tr>
      <w:tr w:rsidR="00150E57" w:rsidRPr="004C1AC1" w14:paraId="11F3427E" w14:textId="21760CE8" w:rsidTr="00150E57">
        <w:tc>
          <w:tcPr>
            <w:tcW w:w="6091" w:type="dxa"/>
          </w:tcPr>
          <w:p w14:paraId="7C2F72A1" w14:textId="77777777" w:rsidR="004958B6" w:rsidRPr="004C1AC1" w:rsidRDefault="004958B6" w:rsidP="004958B6">
            <w:pPr>
              <w:rPr>
                <w:rFonts w:asciiTheme="minorHAnsi" w:hAnsiTheme="minorHAnsi" w:cstheme="minorHAnsi"/>
                <w:b/>
                <w:bCs/>
              </w:rPr>
            </w:pPr>
            <w:r w:rsidRPr="004C1AC1">
              <w:rPr>
                <w:rFonts w:asciiTheme="minorHAnsi" w:hAnsiTheme="minorHAnsi" w:cstheme="minorHAnsi"/>
                <w:b/>
                <w:bCs/>
              </w:rPr>
              <w:t xml:space="preserve">Consumables for English/Humanities </w:t>
            </w:r>
          </w:p>
          <w:p w14:paraId="0D29552C" w14:textId="434D9541" w:rsidR="00150E57" w:rsidRPr="004C1AC1" w:rsidRDefault="004958B6" w:rsidP="004958B6">
            <w:pPr>
              <w:rPr>
                <w:rFonts w:asciiTheme="minorHAnsi" w:hAnsiTheme="minorHAnsi" w:cstheme="minorHAnsi"/>
              </w:rPr>
            </w:pPr>
            <w:r w:rsidRPr="004C1AC1">
              <w:rPr>
                <w:rFonts w:asciiTheme="minorHAnsi" w:hAnsiTheme="minorHAnsi" w:cstheme="minorHAnsi"/>
              </w:rPr>
              <w:t>Printing credit</w:t>
            </w:r>
          </w:p>
        </w:tc>
        <w:tc>
          <w:tcPr>
            <w:tcW w:w="1701" w:type="dxa"/>
          </w:tcPr>
          <w:p w14:paraId="05B52904" w14:textId="27F665A6" w:rsidR="00150E57" w:rsidRPr="004C1AC1" w:rsidRDefault="00150E57" w:rsidP="004958B6">
            <w:pPr>
              <w:jc w:val="right"/>
              <w:rPr>
                <w:rFonts w:asciiTheme="minorHAnsi" w:hAnsiTheme="minorHAnsi" w:cstheme="minorHAnsi"/>
                <w:b/>
                <w:bCs/>
              </w:rPr>
            </w:pPr>
            <w:r w:rsidRPr="004C1AC1">
              <w:rPr>
                <w:rFonts w:asciiTheme="minorHAnsi" w:hAnsiTheme="minorHAnsi" w:cstheme="minorHAnsi"/>
                <w:b/>
                <w:bCs/>
              </w:rPr>
              <w:t>$</w:t>
            </w:r>
            <w:r w:rsidR="004958B6" w:rsidRPr="004C1AC1">
              <w:rPr>
                <w:rFonts w:asciiTheme="minorHAnsi" w:hAnsiTheme="minorHAnsi" w:cstheme="minorHAnsi"/>
                <w:b/>
                <w:bCs/>
              </w:rPr>
              <w:t>20</w:t>
            </w:r>
            <w:r w:rsidRPr="004C1AC1">
              <w:rPr>
                <w:rFonts w:asciiTheme="minorHAnsi" w:hAnsiTheme="minorHAnsi" w:cstheme="minorHAnsi"/>
                <w:b/>
                <w:bCs/>
              </w:rPr>
              <w:t>.00</w:t>
            </w:r>
          </w:p>
        </w:tc>
        <w:tc>
          <w:tcPr>
            <w:tcW w:w="1610" w:type="dxa"/>
          </w:tcPr>
          <w:p w14:paraId="48D9D209" w14:textId="77777777" w:rsidR="00150E57" w:rsidRPr="004C1AC1" w:rsidRDefault="00150E57" w:rsidP="00BE06A7">
            <w:pPr>
              <w:jc w:val="right"/>
              <w:rPr>
                <w:rFonts w:asciiTheme="minorHAnsi" w:hAnsiTheme="minorHAnsi" w:cstheme="minorHAnsi"/>
                <w:b/>
                <w:bCs/>
              </w:rPr>
            </w:pPr>
          </w:p>
        </w:tc>
      </w:tr>
      <w:tr w:rsidR="00150E57" w:rsidRPr="004C1AC1" w14:paraId="56FA620F" w14:textId="675B6E1F" w:rsidTr="00150E57">
        <w:tc>
          <w:tcPr>
            <w:tcW w:w="6091" w:type="dxa"/>
          </w:tcPr>
          <w:p w14:paraId="23783950" w14:textId="1EB00AD7" w:rsidR="004958B6" w:rsidRPr="004C1AC1" w:rsidRDefault="00150E57" w:rsidP="004958B6">
            <w:pPr>
              <w:rPr>
                <w:rFonts w:asciiTheme="minorHAnsi" w:hAnsiTheme="minorHAnsi" w:cstheme="minorHAnsi"/>
                <w:b/>
                <w:bCs/>
              </w:rPr>
            </w:pPr>
            <w:r w:rsidRPr="004C1AC1">
              <w:rPr>
                <w:rFonts w:asciiTheme="minorHAnsi" w:hAnsiTheme="minorHAnsi" w:cstheme="minorHAnsi"/>
                <w:b/>
                <w:bCs/>
              </w:rPr>
              <w:t>Online Learning Subscriptions</w:t>
            </w:r>
          </w:p>
          <w:p w14:paraId="3C4A8C8D" w14:textId="611D8FA6" w:rsidR="00150E57" w:rsidRPr="004C1AC1" w:rsidRDefault="00150E57" w:rsidP="006C0734">
            <w:pPr>
              <w:rPr>
                <w:rFonts w:asciiTheme="minorHAnsi" w:hAnsiTheme="minorHAnsi" w:cstheme="minorHAnsi"/>
              </w:rPr>
            </w:pPr>
            <w:r w:rsidRPr="004C1AC1">
              <w:rPr>
                <w:rFonts w:asciiTheme="minorHAnsi" w:hAnsiTheme="minorHAnsi" w:cstheme="minorHAnsi"/>
              </w:rPr>
              <w:t>Mathletics</w:t>
            </w:r>
          </w:p>
        </w:tc>
        <w:tc>
          <w:tcPr>
            <w:tcW w:w="1701" w:type="dxa"/>
          </w:tcPr>
          <w:p w14:paraId="12FEE095" w14:textId="3B986266" w:rsidR="00150E57" w:rsidRPr="004C1AC1" w:rsidRDefault="00150E57" w:rsidP="005B02E6">
            <w:pPr>
              <w:jc w:val="right"/>
              <w:rPr>
                <w:rFonts w:asciiTheme="minorHAnsi" w:hAnsiTheme="minorHAnsi" w:cstheme="minorHAnsi"/>
                <w:b/>
                <w:bCs/>
              </w:rPr>
            </w:pPr>
            <w:r w:rsidRPr="004C1AC1">
              <w:rPr>
                <w:rFonts w:asciiTheme="minorHAnsi" w:hAnsiTheme="minorHAnsi" w:cstheme="minorHAnsi"/>
                <w:b/>
                <w:bCs/>
              </w:rPr>
              <w:t>$</w:t>
            </w:r>
            <w:r w:rsidR="005B02E6" w:rsidRPr="004C1AC1">
              <w:rPr>
                <w:rFonts w:asciiTheme="minorHAnsi" w:hAnsiTheme="minorHAnsi" w:cstheme="minorHAnsi"/>
                <w:b/>
                <w:bCs/>
              </w:rPr>
              <w:t>25</w:t>
            </w:r>
            <w:r w:rsidRPr="004C1AC1">
              <w:rPr>
                <w:rFonts w:asciiTheme="minorHAnsi" w:hAnsiTheme="minorHAnsi" w:cstheme="minorHAnsi"/>
                <w:b/>
                <w:bCs/>
              </w:rPr>
              <w:t>.00</w:t>
            </w:r>
          </w:p>
        </w:tc>
        <w:tc>
          <w:tcPr>
            <w:tcW w:w="1610" w:type="dxa"/>
          </w:tcPr>
          <w:p w14:paraId="399C86B6" w14:textId="77777777" w:rsidR="00150E57" w:rsidRPr="004C1AC1" w:rsidRDefault="00150E57" w:rsidP="00BE06A7">
            <w:pPr>
              <w:jc w:val="right"/>
              <w:rPr>
                <w:rFonts w:asciiTheme="minorHAnsi" w:hAnsiTheme="minorHAnsi" w:cstheme="minorHAnsi"/>
                <w:b/>
                <w:bCs/>
                <w:highlight w:val="yellow"/>
              </w:rPr>
            </w:pPr>
          </w:p>
        </w:tc>
      </w:tr>
      <w:tr w:rsidR="00150E57" w:rsidRPr="004C1AC1" w14:paraId="5EB42A9F" w14:textId="44E8B9BA" w:rsidTr="005468B7">
        <w:trPr>
          <w:trHeight w:val="381"/>
        </w:trPr>
        <w:tc>
          <w:tcPr>
            <w:tcW w:w="6091" w:type="dxa"/>
            <w:shd w:val="clear" w:color="auto" w:fill="D9D9D9" w:themeFill="background1" w:themeFillShade="D9"/>
          </w:tcPr>
          <w:p w14:paraId="5E90C08D" w14:textId="563AA4D0" w:rsidR="00150E57" w:rsidRPr="005468B7" w:rsidRDefault="00E93D40"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5468B7"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5468B7" w:rsidRDefault="00150E57" w:rsidP="00150E57">
            <w:pPr>
              <w:rPr>
                <w:rFonts w:asciiTheme="minorHAnsi" w:hAnsiTheme="minorHAnsi" w:cstheme="minorHAnsi"/>
                <w:b/>
                <w:bCs/>
              </w:rPr>
            </w:pPr>
            <w:r w:rsidRPr="005468B7">
              <w:rPr>
                <w:rFonts w:asciiTheme="minorHAnsi" w:hAnsiTheme="minorHAnsi" w:cstheme="minorHAnsi"/>
                <w:b/>
                <w:bCs/>
              </w:rPr>
              <w:t>$</w:t>
            </w:r>
          </w:p>
        </w:tc>
      </w:tr>
    </w:tbl>
    <w:p w14:paraId="436BAC21" w14:textId="77777777" w:rsidR="00150E57" w:rsidRPr="004C1AC1" w:rsidRDefault="00150E57" w:rsidP="00150E57">
      <w:pPr>
        <w:spacing w:after="0"/>
        <w:rPr>
          <w:rFonts w:asciiTheme="minorHAnsi" w:hAnsiTheme="minorHAnsi" w:cstheme="minorHAnsi"/>
          <w:lang w:val="en-GB"/>
        </w:rPr>
      </w:pPr>
    </w:p>
    <w:p w14:paraId="353AF69B" w14:textId="77777777" w:rsidR="00953BE9" w:rsidRPr="004C1AC1" w:rsidRDefault="00953BE9" w:rsidP="0068601F">
      <w:pPr>
        <w:pStyle w:val="Heading3"/>
        <w:spacing w:after="0"/>
        <w:rPr>
          <w:rFonts w:asciiTheme="minorHAnsi" w:hAnsiTheme="minorHAnsi" w:cstheme="minorHAnsi"/>
          <w:sz w:val="22"/>
          <w:szCs w:val="22"/>
        </w:rPr>
      </w:pPr>
      <w:r w:rsidRPr="004C1AC1">
        <w:rPr>
          <w:rFonts w:asciiTheme="minorHAnsi" w:hAnsiTheme="minorHAnsi" w:cstheme="minorHAnsi"/>
          <w:sz w:val="22"/>
          <w:szCs w:val="22"/>
        </w:rPr>
        <w:t>Optional Items</w:t>
      </w:r>
    </w:p>
    <w:p w14:paraId="6723B5C0" w14:textId="3B1E8AD6" w:rsidR="004C1AC1" w:rsidRPr="004C1AC1" w:rsidRDefault="0073583E" w:rsidP="0068601F">
      <w:pPr>
        <w:spacing w:after="0"/>
        <w:contextualSpacing/>
        <w:rPr>
          <w:rFonts w:asciiTheme="minorHAnsi" w:hAnsiTheme="minorHAnsi" w:cstheme="minorHAnsi"/>
        </w:rPr>
      </w:pPr>
      <w:r w:rsidRPr="004C1AC1">
        <w:rPr>
          <w:rFonts w:asciiTheme="minorHAnsi" w:hAnsiTheme="minorHAnsi" w:cstheme="minorHAnsi"/>
        </w:rPr>
        <w:t>Robinvale College</w:t>
      </w:r>
      <w:r w:rsidR="00953BE9" w:rsidRPr="004C1AC1">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4C1AC1" w14:paraId="45DF7B76" w14:textId="16C246EB" w:rsidTr="005468B7">
        <w:tc>
          <w:tcPr>
            <w:tcW w:w="3314" w:type="pct"/>
            <w:shd w:val="clear" w:color="auto" w:fill="D9D9D9" w:themeFill="background1" w:themeFillShade="D9"/>
          </w:tcPr>
          <w:p w14:paraId="0ABBF620" w14:textId="77777777" w:rsidR="00150E57" w:rsidRPr="005468B7" w:rsidRDefault="00150E57" w:rsidP="006C0734">
            <w:pPr>
              <w:rPr>
                <w:rFonts w:asciiTheme="minorHAnsi" w:hAnsiTheme="minorHAnsi" w:cstheme="minorHAnsi"/>
                <w:b/>
                <w:bCs/>
              </w:rPr>
            </w:pPr>
            <w:r w:rsidRPr="005468B7">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5468B7" w:rsidRDefault="00150E57" w:rsidP="00150E57">
            <w:pPr>
              <w:rPr>
                <w:rFonts w:asciiTheme="minorHAnsi" w:hAnsiTheme="minorHAnsi" w:cstheme="minorHAnsi"/>
                <w:b/>
                <w:bCs/>
              </w:rPr>
            </w:pPr>
            <w:r w:rsidRPr="005468B7">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5468B7" w:rsidRDefault="00150E57" w:rsidP="00150E57">
            <w:pPr>
              <w:jc w:val="center"/>
              <w:rPr>
                <w:rFonts w:asciiTheme="minorHAnsi" w:hAnsiTheme="minorHAnsi" w:cstheme="minorHAnsi"/>
                <w:b/>
                <w:bCs/>
                <w:sz w:val="36"/>
                <w:szCs w:val="36"/>
              </w:rPr>
            </w:pPr>
            <w:r w:rsidRPr="005468B7">
              <w:rPr>
                <w:rFonts w:asciiTheme="minorHAnsi" w:hAnsiTheme="minorHAnsi" w:cstheme="minorHAnsi"/>
                <w:b/>
                <w:bCs/>
                <w:sz w:val="36"/>
                <w:szCs w:val="36"/>
              </w:rPr>
              <w:sym w:font="Wingdings" w:char="F0FE"/>
            </w:r>
          </w:p>
        </w:tc>
      </w:tr>
      <w:tr w:rsidR="00150E57" w:rsidRPr="004C1AC1" w14:paraId="3F499035" w14:textId="201D9C45" w:rsidTr="00150E57">
        <w:tc>
          <w:tcPr>
            <w:tcW w:w="3314" w:type="pct"/>
          </w:tcPr>
          <w:p w14:paraId="29903C5A" w14:textId="483A6CE4" w:rsidR="00150E57" w:rsidRPr="004C1AC1" w:rsidRDefault="00150E57" w:rsidP="006C0734">
            <w:pPr>
              <w:contextualSpacing/>
              <w:rPr>
                <w:rFonts w:asciiTheme="minorHAnsi" w:hAnsiTheme="minorHAnsi" w:cstheme="minorHAnsi"/>
              </w:rPr>
            </w:pPr>
            <w:r w:rsidRPr="004C1AC1">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4C1AC1" w:rsidRDefault="00150E57" w:rsidP="0073583E">
            <w:pPr>
              <w:jc w:val="right"/>
              <w:rPr>
                <w:rFonts w:asciiTheme="minorHAnsi" w:hAnsiTheme="minorHAnsi" w:cstheme="minorHAnsi"/>
                <w:b/>
                <w:bCs/>
              </w:rPr>
            </w:pPr>
            <w:r w:rsidRPr="004C1AC1">
              <w:rPr>
                <w:rFonts w:asciiTheme="minorHAnsi" w:hAnsiTheme="minorHAnsi" w:cstheme="minorHAnsi"/>
                <w:b/>
                <w:bCs/>
              </w:rPr>
              <w:t>To be advised</w:t>
            </w:r>
          </w:p>
        </w:tc>
        <w:tc>
          <w:tcPr>
            <w:tcW w:w="856" w:type="pct"/>
          </w:tcPr>
          <w:p w14:paraId="2B00D6D6" w14:textId="77777777" w:rsidR="00150E57" w:rsidRPr="004C1AC1" w:rsidRDefault="00150E57" w:rsidP="0073583E">
            <w:pPr>
              <w:jc w:val="right"/>
              <w:rPr>
                <w:rFonts w:asciiTheme="minorHAnsi" w:hAnsiTheme="minorHAnsi" w:cstheme="minorHAnsi"/>
                <w:b/>
                <w:bCs/>
              </w:rPr>
            </w:pPr>
          </w:p>
        </w:tc>
      </w:tr>
      <w:tr w:rsidR="00150E57" w:rsidRPr="004C1AC1" w14:paraId="1B92A7C6" w14:textId="5A3EAC6D" w:rsidTr="00150E57">
        <w:tc>
          <w:tcPr>
            <w:tcW w:w="3314" w:type="pct"/>
          </w:tcPr>
          <w:p w14:paraId="042E26B6" w14:textId="3E192CF2" w:rsidR="00150E57" w:rsidRPr="004C1AC1" w:rsidRDefault="00155484" w:rsidP="006C0734">
            <w:pPr>
              <w:contextualSpacing/>
              <w:rPr>
                <w:rFonts w:asciiTheme="minorHAnsi" w:hAnsiTheme="minorHAnsi" w:cstheme="minorHAnsi"/>
              </w:rPr>
            </w:pPr>
            <w:r w:rsidRPr="004C1AC1">
              <w:rPr>
                <w:rFonts w:asciiTheme="minorHAnsi" w:hAnsiTheme="minorHAnsi" w:cstheme="minorHAnsi"/>
              </w:rPr>
              <w:t>Incursions/Local activities – including end of year celebrations and activities week</w:t>
            </w:r>
          </w:p>
        </w:tc>
        <w:tc>
          <w:tcPr>
            <w:tcW w:w="830" w:type="pct"/>
          </w:tcPr>
          <w:p w14:paraId="798FC558" w14:textId="270BDF3E" w:rsidR="00150E57" w:rsidRPr="004C1AC1" w:rsidRDefault="00150E57" w:rsidP="0073583E">
            <w:pPr>
              <w:jc w:val="right"/>
              <w:rPr>
                <w:rFonts w:asciiTheme="minorHAnsi" w:hAnsiTheme="minorHAnsi" w:cstheme="minorHAnsi"/>
                <w:b/>
                <w:bCs/>
              </w:rPr>
            </w:pPr>
            <w:r w:rsidRPr="004C1AC1">
              <w:rPr>
                <w:rFonts w:asciiTheme="minorHAnsi" w:hAnsiTheme="minorHAnsi" w:cstheme="minorHAnsi"/>
                <w:b/>
                <w:bCs/>
              </w:rPr>
              <w:t>$20.00</w:t>
            </w:r>
          </w:p>
        </w:tc>
        <w:tc>
          <w:tcPr>
            <w:tcW w:w="856" w:type="pct"/>
          </w:tcPr>
          <w:p w14:paraId="3169C5E3" w14:textId="77777777" w:rsidR="00150E57" w:rsidRPr="004C1AC1" w:rsidRDefault="00150E57" w:rsidP="0073583E">
            <w:pPr>
              <w:jc w:val="right"/>
              <w:rPr>
                <w:rFonts w:asciiTheme="minorHAnsi" w:hAnsiTheme="minorHAnsi" w:cstheme="minorHAnsi"/>
                <w:b/>
                <w:bCs/>
              </w:rPr>
            </w:pPr>
          </w:p>
        </w:tc>
      </w:tr>
      <w:tr w:rsidR="00150E57" w:rsidRPr="004C1AC1" w14:paraId="702B2CB8" w14:textId="74B7AC5C" w:rsidTr="00150E57">
        <w:tc>
          <w:tcPr>
            <w:tcW w:w="3314" w:type="pct"/>
          </w:tcPr>
          <w:p w14:paraId="643B127F" w14:textId="3A9F9490" w:rsidR="00150E57" w:rsidRPr="004C1AC1" w:rsidRDefault="00150E57" w:rsidP="006C0734">
            <w:pPr>
              <w:contextualSpacing/>
              <w:rPr>
                <w:rFonts w:asciiTheme="minorHAnsi" w:hAnsiTheme="minorHAnsi" w:cstheme="minorHAnsi"/>
              </w:rPr>
            </w:pPr>
            <w:r w:rsidRPr="004C1AC1">
              <w:rPr>
                <w:rFonts w:asciiTheme="minorHAnsi" w:hAnsiTheme="minorHAnsi" w:cstheme="minorHAnsi"/>
              </w:rPr>
              <w:t>School Magazine</w:t>
            </w:r>
          </w:p>
        </w:tc>
        <w:tc>
          <w:tcPr>
            <w:tcW w:w="830" w:type="pct"/>
          </w:tcPr>
          <w:p w14:paraId="49417B7C" w14:textId="6B18BEFF" w:rsidR="00150E57" w:rsidRPr="004C1AC1" w:rsidRDefault="00150E57" w:rsidP="0073583E">
            <w:pPr>
              <w:jc w:val="right"/>
              <w:rPr>
                <w:rFonts w:asciiTheme="minorHAnsi" w:hAnsiTheme="minorHAnsi" w:cstheme="minorHAnsi"/>
                <w:b/>
                <w:bCs/>
              </w:rPr>
            </w:pPr>
            <w:r w:rsidRPr="004C1AC1">
              <w:rPr>
                <w:rFonts w:asciiTheme="minorHAnsi" w:hAnsiTheme="minorHAnsi" w:cstheme="minorHAnsi"/>
                <w:b/>
                <w:bCs/>
              </w:rPr>
              <w:t>$15.00</w:t>
            </w:r>
          </w:p>
        </w:tc>
        <w:tc>
          <w:tcPr>
            <w:tcW w:w="856" w:type="pct"/>
          </w:tcPr>
          <w:p w14:paraId="455C4E64" w14:textId="77777777" w:rsidR="00150E57" w:rsidRPr="004C1AC1" w:rsidRDefault="00150E57" w:rsidP="0073583E">
            <w:pPr>
              <w:jc w:val="right"/>
              <w:rPr>
                <w:rFonts w:asciiTheme="minorHAnsi" w:hAnsiTheme="minorHAnsi" w:cstheme="minorHAnsi"/>
                <w:b/>
                <w:bCs/>
              </w:rPr>
            </w:pPr>
          </w:p>
        </w:tc>
      </w:tr>
      <w:tr w:rsidR="00150E57" w:rsidRPr="004C1AC1" w14:paraId="097D312F" w14:textId="01382DAB" w:rsidTr="005468B7">
        <w:trPr>
          <w:trHeight w:val="114"/>
        </w:trPr>
        <w:tc>
          <w:tcPr>
            <w:tcW w:w="3314" w:type="pct"/>
            <w:shd w:val="clear" w:color="auto" w:fill="D9D9D9" w:themeFill="background1" w:themeFillShade="D9"/>
          </w:tcPr>
          <w:p w14:paraId="435F8588" w14:textId="0606E89F" w:rsidR="00150E57" w:rsidRPr="005468B7" w:rsidRDefault="00E93D40"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5468B7"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5468B7" w:rsidRDefault="00150E57" w:rsidP="00150E57">
            <w:pPr>
              <w:rPr>
                <w:rFonts w:asciiTheme="minorHAnsi" w:hAnsiTheme="minorHAnsi" w:cstheme="minorHAnsi"/>
                <w:b/>
                <w:bCs/>
              </w:rPr>
            </w:pPr>
            <w:r w:rsidRPr="005468B7">
              <w:rPr>
                <w:rFonts w:asciiTheme="minorHAnsi" w:hAnsiTheme="minorHAnsi" w:cstheme="minorHAnsi"/>
                <w:b/>
                <w:bCs/>
              </w:rPr>
              <w:t>$</w:t>
            </w:r>
          </w:p>
        </w:tc>
      </w:tr>
    </w:tbl>
    <w:p w14:paraId="1227B717" w14:textId="1DC1124E" w:rsidR="001B5D66" w:rsidRDefault="001B5D66" w:rsidP="00953BE9">
      <w:pPr>
        <w:spacing w:after="0"/>
        <w:contextualSpacing/>
        <w:rPr>
          <w:rFonts w:asciiTheme="minorHAnsi" w:hAnsiTheme="minorHAnsi" w:cstheme="minorHAnsi"/>
          <w:i/>
          <w:iCs/>
          <w:color w:val="FF0000"/>
        </w:rPr>
      </w:pPr>
    </w:p>
    <w:p w14:paraId="12E7F6A8" w14:textId="67EE46F9" w:rsidR="006503C1" w:rsidRDefault="006503C1" w:rsidP="00953BE9">
      <w:pPr>
        <w:spacing w:after="0"/>
        <w:contextualSpacing/>
        <w:rPr>
          <w:rFonts w:asciiTheme="minorHAnsi" w:hAnsiTheme="minorHAnsi" w:cstheme="minorHAnsi"/>
          <w:i/>
          <w:iCs/>
          <w:color w:val="FF0000"/>
        </w:rPr>
      </w:pPr>
    </w:p>
    <w:p w14:paraId="3B25A449" w14:textId="77777777" w:rsidR="006503C1" w:rsidRPr="004C1AC1" w:rsidRDefault="006503C1" w:rsidP="00953BE9">
      <w:pPr>
        <w:spacing w:after="0"/>
        <w:contextualSpacing/>
        <w:rPr>
          <w:rFonts w:asciiTheme="minorHAnsi" w:hAnsiTheme="minorHAnsi" w:cstheme="minorHAnsi"/>
          <w:i/>
          <w:iCs/>
          <w:color w:val="FF0000"/>
        </w:rPr>
      </w:pPr>
    </w:p>
    <w:p w14:paraId="107F6B0E" w14:textId="77777777" w:rsidR="006503C1" w:rsidRDefault="006503C1" w:rsidP="0073583E">
      <w:pPr>
        <w:pStyle w:val="Heading3"/>
        <w:spacing w:before="0" w:after="0"/>
        <w:rPr>
          <w:rFonts w:asciiTheme="minorHAnsi" w:hAnsiTheme="minorHAnsi" w:cstheme="minorHAnsi"/>
          <w:color w:val="auto"/>
          <w:sz w:val="22"/>
          <w:szCs w:val="22"/>
        </w:rPr>
      </w:pPr>
    </w:p>
    <w:p w14:paraId="519B13A2" w14:textId="2E1C5897" w:rsidR="00953BE9" w:rsidRPr="004C1AC1" w:rsidRDefault="00953BE9" w:rsidP="0073583E">
      <w:pPr>
        <w:pStyle w:val="Heading3"/>
        <w:spacing w:before="0" w:after="0"/>
        <w:rPr>
          <w:rFonts w:asciiTheme="minorHAnsi" w:hAnsiTheme="minorHAnsi" w:cstheme="minorHAnsi"/>
          <w:color w:val="auto"/>
          <w:sz w:val="22"/>
          <w:szCs w:val="22"/>
        </w:rPr>
      </w:pPr>
      <w:r w:rsidRPr="004C1AC1">
        <w:rPr>
          <w:rFonts w:asciiTheme="minorHAnsi" w:hAnsiTheme="minorHAnsi" w:cstheme="minorHAnsi"/>
          <w:color w:val="auto"/>
          <w:sz w:val="22"/>
          <w:szCs w:val="22"/>
        </w:rPr>
        <w:t>Voluntary Contributions</w:t>
      </w:r>
    </w:p>
    <w:p w14:paraId="454D01FF" w14:textId="145FDE47" w:rsidR="00953BE9" w:rsidRPr="004C1AC1" w:rsidRDefault="0073583E" w:rsidP="0073583E">
      <w:pPr>
        <w:spacing w:after="0"/>
        <w:rPr>
          <w:rFonts w:asciiTheme="minorHAnsi" w:hAnsiTheme="minorHAnsi" w:cstheme="minorHAnsi"/>
        </w:rPr>
      </w:pPr>
      <w:r w:rsidRPr="004C1AC1">
        <w:rPr>
          <w:rFonts w:asciiTheme="minorHAnsi" w:hAnsiTheme="minorHAnsi" w:cstheme="minorHAnsi"/>
        </w:rPr>
        <w:t>Robinvale College</w:t>
      </w:r>
      <w:r w:rsidR="00953BE9" w:rsidRPr="004C1AC1">
        <w:rPr>
          <w:rFonts w:asciiTheme="minorHAnsi" w:hAnsiTheme="minorHAnsi" w:cstheme="minorHAnsi"/>
        </w:rPr>
        <w:t xml:space="preserve"> continues to welcome your voluntary contributions to support our school. </w:t>
      </w:r>
    </w:p>
    <w:p w14:paraId="36526CCD" w14:textId="77777777" w:rsidR="00953BE9" w:rsidRPr="004C1AC1" w:rsidRDefault="00953BE9" w:rsidP="0073583E">
      <w:pPr>
        <w:spacing w:after="0"/>
        <w:rPr>
          <w:rFonts w:asciiTheme="minorHAnsi" w:hAnsiTheme="minorHAnsi" w:cstheme="minorHAnsi"/>
        </w:rPr>
      </w:pPr>
    </w:p>
    <w:p w14:paraId="05D596E7" w14:textId="77777777" w:rsidR="001268E0" w:rsidRDefault="001268E0" w:rsidP="001268E0">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4C1AC1" w14:paraId="1E6679F9" w14:textId="77777777" w:rsidTr="005468B7">
        <w:tc>
          <w:tcPr>
            <w:tcW w:w="2401" w:type="pct"/>
            <w:shd w:val="clear" w:color="auto" w:fill="D9D9D9" w:themeFill="background1" w:themeFillShade="D9"/>
          </w:tcPr>
          <w:p w14:paraId="444432FA" w14:textId="77777777" w:rsidR="003A7952" w:rsidRPr="005468B7" w:rsidRDefault="003A7952" w:rsidP="006C0734">
            <w:pPr>
              <w:rPr>
                <w:rFonts w:asciiTheme="minorHAnsi" w:hAnsiTheme="minorHAnsi" w:cstheme="minorHAnsi"/>
                <w:b/>
                <w:bCs/>
              </w:rPr>
            </w:pPr>
            <w:r w:rsidRPr="005468B7">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5468B7" w:rsidRDefault="003A7952" w:rsidP="006C0734">
            <w:pPr>
              <w:jc w:val="center"/>
              <w:rPr>
                <w:rFonts w:asciiTheme="minorHAnsi" w:hAnsiTheme="minorHAnsi" w:cstheme="minorHAnsi"/>
                <w:b/>
                <w:bCs/>
              </w:rPr>
            </w:pPr>
            <w:r w:rsidRPr="005468B7">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5468B7" w:rsidRDefault="003A7952" w:rsidP="00D91ADE">
            <w:pPr>
              <w:jc w:val="right"/>
              <w:rPr>
                <w:rFonts w:asciiTheme="minorHAnsi" w:hAnsiTheme="minorHAnsi" w:cstheme="minorHAnsi"/>
                <w:b/>
                <w:bCs/>
              </w:rPr>
            </w:pPr>
            <w:r w:rsidRPr="005468B7">
              <w:rPr>
                <w:rFonts w:asciiTheme="minorHAnsi" w:hAnsiTheme="minorHAnsi" w:cstheme="minorHAnsi"/>
                <w:b/>
                <w:bCs/>
              </w:rPr>
              <w:t>Amount</w:t>
            </w:r>
          </w:p>
        </w:tc>
      </w:tr>
      <w:tr w:rsidR="003A7952" w:rsidRPr="004C1AC1" w14:paraId="0B71139F" w14:textId="77777777" w:rsidTr="00D91ADE">
        <w:tc>
          <w:tcPr>
            <w:tcW w:w="2401" w:type="pct"/>
          </w:tcPr>
          <w:p w14:paraId="47B6F821" w14:textId="3C30366A" w:rsidR="003A7952" w:rsidRPr="004C1AC1" w:rsidRDefault="003A7952" w:rsidP="006C0734">
            <w:pPr>
              <w:contextualSpacing/>
              <w:rPr>
                <w:rFonts w:asciiTheme="minorHAnsi" w:hAnsiTheme="minorHAnsi" w:cstheme="minorHAnsi"/>
              </w:rPr>
            </w:pPr>
            <w:r w:rsidRPr="004C1AC1">
              <w:rPr>
                <w:rFonts w:asciiTheme="minorHAnsi" w:hAnsiTheme="minorHAnsi" w:cstheme="minorHAnsi"/>
              </w:rPr>
              <w:t>College pool maintenance and upkeep</w:t>
            </w:r>
          </w:p>
        </w:tc>
        <w:tc>
          <w:tcPr>
            <w:tcW w:w="521" w:type="pct"/>
          </w:tcPr>
          <w:p w14:paraId="7F4CBBC8" w14:textId="3A798D1B" w:rsidR="003A7952" w:rsidRPr="004C1AC1" w:rsidRDefault="003A7952" w:rsidP="006C0734">
            <w:pPr>
              <w:jc w:val="center"/>
              <w:rPr>
                <w:rFonts w:asciiTheme="minorHAnsi" w:hAnsiTheme="minorHAnsi" w:cstheme="minorHAnsi"/>
              </w:rPr>
            </w:pPr>
            <w:r w:rsidRPr="004C1AC1">
              <w:rPr>
                <w:rFonts w:asciiTheme="minorHAnsi" w:hAnsiTheme="minorHAnsi" w:cstheme="minorHAnsi"/>
              </w:rPr>
              <w:t>$5</w:t>
            </w:r>
          </w:p>
        </w:tc>
        <w:tc>
          <w:tcPr>
            <w:tcW w:w="384" w:type="pct"/>
          </w:tcPr>
          <w:p w14:paraId="3DCCDC3F" w14:textId="7F8FC396" w:rsidR="003A7952" w:rsidRPr="004C1AC1" w:rsidRDefault="003A7952" w:rsidP="006C0734">
            <w:pPr>
              <w:jc w:val="center"/>
              <w:rPr>
                <w:rFonts w:asciiTheme="minorHAnsi" w:hAnsiTheme="minorHAnsi" w:cstheme="minorHAnsi"/>
              </w:rPr>
            </w:pPr>
            <w:r w:rsidRPr="004C1AC1">
              <w:rPr>
                <w:rFonts w:asciiTheme="minorHAnsi" w:hAnsiTheme="minorHAnsi" w:cstheme="minorHAnsi"/>
              </w:rPr>
              <w:t>$10</w:t>
            </w:r>
          </w:p>
        </w:tc>
        <w:tc>
          <w:tcPr>
            <w:tcW w:w="694" w:type="pct"/>
          </w:tcPr>
          <w:p w14:paraId="772A28A3" w14:textId="21C61EEC" w:rsidR="003A7952" w:rsidRPr="004C1AC1" w:rsidRDefault="003A7952" w:rsidP="006C0734">
            <w:pPr>
              <w:rPr>
                <w:rFonts w:asciiTheme="minorHAnsi" w:hAnsiTheme="minorHAnsi" w:cstheme="minorHAnsi"/>
              </w:rPr>
            </w:pPr>
            <w:r w:rsidRPr="004C1AC1">
              <w:rPr>
                <w:rFonts w:asciiTheme="minorHAnsi" w:hAnsiTheme="minorHAnsi" w:cstheme="minorHAnsi"/>
              </w:rPr>
              <w:t>Other</w:t>
            </w:r>
          </w:p>
        </w:tc>
        <w:tc>
          <w:tcPr>
            <w:tcW w:w="1000" w:type="pct"/>
          </w:tcPr>
          <w:p w14:paraId="2765E78F" w14:textId="77777777" w:rsidR="003A7952" w:rsidRPr="004C1AC1" w:rsidRDefault="003A7952" w:rsidP="006C0734">
            <w:pPr>
              <w:jc w:val="right"/>
              <w:rPr>
                <w:rFonts w:asciiTheme="minorHAnsi" w:hAnsiTheme="minorHAnsi" w:cstheme="minorHAnsi"/>
                <w:b/>
                <w:bCs/>
              </w:rPr>
            </w:pPr>
          </w:p>
        </w:tc>
      </w:tr>
      <w:tr w:rsidR="003A7952" w:rsidRPr="004C1AC1" w14:paraId="6CB5F7B9" w14:textId="77777777" w:rsidTr="00D91ADE">
        <w:tc>
          <w:tcPr>
            <w:tcW w:w="2401" w:type="pct"/>
          </w:tcPr>
          <w:p w14:paraId="0C0A76DC" w14:textId="7E5AEFF7" w:rsidR="003A7952" w:rsidRPr="004C1AC1" w:rsidRDefault="003A7952" w:rsidP="006C0734">
            <w:pPr>
              <w:contextualSpacing/>
              <w:rPr>
                <w:rFonts w:asciiTheme="minorHAnsi" w:hAnsiTheme="minorHAnsi" w:cstheme="minorHAnsi"/>
              </w:rPr>
            </w:pPr>
            <w:r w:rsidRPr="004C1AC1">
              <w:rPr>
                <w:rFonts w:asciiTheme="minorHAnsi" w:hAnsiTheme="minorHAnsi" w:cstheme="minorHAnsi"/>
              </w:rPr>
              <w:t>Grounds beautification</w:t>
            </w:r>
          </w:p>
        </w:tc>
        <w:tc>
          <w:tcPr>
            <w:tcW w:w="521" w:type="pct"/>
          </w:tcPr>
          <w:p w14:paraId="778CB531" w14:textId="3AFB9917" w:rsidR="003A7952" w:rsidRPr="004C1AC1" w:rsidRDefault="003A7952" w:rsidP="006C0734">
            <w:pPr>
              <w:jc w:val="center"/>
              <w:rPr>
                <w:rFonts w:asciiTheme="minorHAnsi" w:hAnsiTheme="minorHAnsi" w:cstheme="minorHAnsi"/>
              </w:rPr>
            </w:pPr>
            <w:r w:rsidRPr="004C1AC1">
              <w:rPr>
                <w:rFonts w:asciiTheme="minorHAnsi" w:hAnsiTheme="minorHAnsi" w:cstheme="minorHAnsi"/>
              </w:rPr>
              <w:t>$5</w:t>
            </w:r>
          </w:p>
        </w:tc>
        <w:tc>
          <w:tcPr>
            <w:tcW w:w="384" w:type="pct"/>
          </w:tcPr>
          <w:p w14:paraId="6C10121B" w14:textId="015FFE0A" w:rsidR="003A7952" w:rsidRPr="004C1AC1" w:rsidRDefault="003A7952" w:rsidP="006C0734">
            <w:pPr>
              <w:jc w:val="center"/>
              <w:rPr>
                <w:rFonts w:asciiTheme="minorHAnsi" w:hAnsiTheme="minorHAnsi" w:cstheme="minorHAnsi"/>
              </w:rPr>
            </w:pPr>
            <w:r w:rsidRPr="004C1AC1">
              <w:rPr>
                <w:rFonts w:asciiTheme="minorHAnsi" w:hAnsiTheme="minorHAnsi" w:cstheme="minorHAnsi"/>
              </w:rPr>
              <w:t xml:space="preserve"> $10</w:t>
            </w:r>
          </w:p>
        </w:tc>
        <w:tc>
          <w:tcPr>
            <w:tcW w:w="694" w:type="pct"/>
          </w:tcPr>
          <w:p w14:paraId="3F939902" w14:textId="11B90A31" w:rsidR="003A7952" w:rsidRPr="004C1AC1" w:rsidRDefault="003A7952" w:rsidP="006C0734">
            <w:pPr>
              <w:rPr>
                <w:rFonts w:asciiTheme="minorHAnsi" w:hAnsiTheme="minorHAnsi" w:cstheme="minorHAnsi"/>
              </w:rPr>
            </w:pPr>
            <w:r w:rsidRPr="004C1AC1">
              <w:rPr>
                <w:rFonts w:asciiTheme="minorHAnsi" w:hAnsiTheme="minorHAnsi" w:cstheme="minorHAnsi"/>
              </w:rPr>
              <w:t>Other</w:t>
            </w:r>
          </w:p>
        </w:tc>
        <w:tc>
          <w:tcPr>
            <w:tcW w:w="1000" w:type="pct"/>
          </w:tcPr>
          <w:p w14:paraId="1C61BDAB" w14:textId="77777777" w:rsidR="003A7952" w:rsidRPr="004C1AC1" w:rsidRDefault="003A7952" w:rsidP="006C0734">
            <w:pPr>
              <w:jc w:val="right"/>
              <w:rPr>
                <w:rFonts w:asciiTheme="minorHAnsi" w:hAnsiTheme="minorHAnsi" w:cstheme="minorHAnsi"/>
                <w:b/>
                <w:bCs/>
              </w:rPr>
            </w:pPr>
          </w:p>
        </w:tc>
      </w:tr>
      <w:tr w:rsidR="003A7952" w:rsidRPr="004C1AC1" w14:paraId="1FB2ED4E" w14:textId="77777777" w:rsidTr="00D91ADE">
        <w:tc>
          <w:tcPr>
            <w:tcW w:w="2401" w:type="pct"/>
          </w:tcPr>
          <w:p w14:paraId="3AB5A766" w14:textId="2202E8F8" w:rsidR="003A7952" w:rsidRPr="004C1AC1" w:rsidRDefault="003A7952" w:rsidP="006C0734">
            <w:pPr>
              <w:contextualSpacing/>
              <w:rPr>
                <w:rFonts w:asciiTheme="minorHAnsi" w:hAnsiTheme="minorHAnsi" w:cstheme="minorHAnsi"/>
              </w:rPr>
            </w:pPr>
            <w:r w:rsidRPr="004C1AC1">
              <w:rPr>
                <w:rFonts w:asciiTheme="minorHAnsi" w:hAnsiTheme="minorHAnsi" w:cstheme="minorHAnsi"/>
              </w:rPr>
              <w:t>Chaplaincy</w:t>
            </w:r>
          </w:p>
        </w:tc>
        <w:tc>
          <w:tcPr>
            <w:tcW w:w="521" w:type="pct"/>
          </w:tcPr>
          <w:p w14:paraId="711F07B0" w14:textId="5CD362C1" w:rsidR="003A7952" w:rsidRPr="004C1AC1" w:rsidRDefault="003A7952" w:rsidP="006C0734">
            <w:pPr>
              <w:jc w:val="center"/>
              <w:rPr>
                <w:rFonts w:asciiTheme="minorHAnsi" w:hAnsiTheme="minorHAnsi" w:cstheme="minorHAnsi"/>
              </w:rPr>
            </w:pPr>
            <w:r w:rsidRPr="004C1AC1">
              <w:rPr>
                <w:rFonts w:asciiTheme="minorHAnsi" w:hAnsiTheme="minorHAnsi" w:cstheme="minorHAnsi"/>
              </w:rPr>
              <w:t>$5</w:t>
            </w:r>
          </w:p>
        </w:tc>
        <w:tc>
          <w:tcPr>
            <w:tcW w:w="384" w:type="pct"/>
          </w:tcPr>
          <w:p w14:paraId="4E76CD9E" w14:textId="5AA16B3F" w:rsidR="003A7952" w:rsidRPr="004C1AC1" w:rsidRDefault="003A7952" w:rsidP="006C0734">
            <w:pPr>
              <w:jc w:val="center"/>
              <w:rPr>
                <w:rFonts w:asciiTheme="minorHAnsi" w:hAnsiTheme="minorHAnsi" w:cstheme="minorHAnsi"/>
              </w:rPr>
            </w:pPr>
            <w:r w:rsidRPr="004C1AC1">
              <w:rPr>
                <w:rFonts w:asciiTheme="minorHAnsi" w:hAnsiTheme="minorHAnsi" w:cstheme="minorHAnsi"/>
              </w:rPr>
              <w:t>$10</w:t>
            </w:r>
          </w:p>
        </w:tc>
        <w:tc>
          <w:tcPr>
            <w:tcW w:w="694" w:type="pct"/>
          </w:tcPr>
          <w:p w14:paraId="3EBB08C8" w14:textId="460A65B0" w:rsidR="003A7952" w:rsidRPr="004C1AC1" w:rsidRDefault="003A7952" w:rsidP="006C0734">
            <w:pPr>
              <w:rPr>
                <w:rFonts w:asciiTheme="minorHAnsi" w:hAnsiTheme="minorHAnsi" w:cstheme="minorHAnsi"/>
              </w:rPr>
            </w:pPr>
            <w:r w:rsidRPr="004C1AC1">
              <w:rPr>
                <w:rFonts w:asciiTheme="minorHAnsi" w:hAnsiTheme="minorHAnsi" w:cstheme="minorHAnsi"/>
              </w:rPr>
              <w:t>Other</w:t>
            </w:r>
          </w:p>
        </w:tc>
        <w:tc>
          <w:tcPr>
            <w:tcW w:w="1000" w:type="pct"/>
          </w:tcPr>
          <w:p w14:paraId="284CA717" w14:textId="77777777" w:rsidR="003A7952" w:rsidRPr="004C1AC1" w:rsidRDefault="003A7952" w:rsidP="006C0734">
            <w:pPr>
              <w:jc w:val="right"/>
              <w:rPr>
                <w:rFonts w:asciiTheme="minorHAnsi" w:hAnsiTheme="minorHAnsi" w:cstheme="minorHAnsi"/>
                <w:b/>
                <w:bCs/>
              </w:rPr>
            </w:pPr>
          </w:p>
        </w:tc>
      </w:tr>
      <w:tr w:rsidR="003A7952" w:rsidRPr="004C1AC1" w14:paraId="74BC77DC" w14:textId="77777777" w:rsidTr="00D91ADE">
        <w:tc>
          <w:tcPr>
            <w:tcW w:w="2401" w:type="pct"/>
          </w:tcPr>
          <w:p w14:paraId="1BED73AA" w14:textId="5A04F361" w:rsidR="003A7952" w:rsidRPr="004C1AC1" w:rsidRDefault="003A7952" w:rsidP="006C0734">
            <w:pPr>
              <w:contextualSpacing/>
              <w:rPr>
                <w:rFonts w:asciiTheme="minorHAnsi" w:hAnsiTheme="minorHAnsi" w:cstheme="minorHAnsi"/>
              </w:rPr>
            </w:pPr>
            <w:r w:rsidRPr="004C1AC1">
              <w:rPr>
                <w:rFonts w:asciiTheme="minorHAnsi" w:hAnsiTheme="minorHAnsi" w:cstheme="minorHAnsi"/>
              </w:rPr>
              <w:t>Parents and Friends</w:t>
            </w:r>
          </w:p>
        </w:tc>
        <w:tc>
          <w:tcPr>
            <w:tcW w:w="521" w:type="pct"/>
          </w:tcPr>
          <w:p w14:paraId="2AD03548" w14:textId="6637C492" w:rsidR="003A7952" w:rsidRPr="004C1AC1" w:rsidRDefault="003A7952" w:rsidP="006C0734">
            <w:pPr>
              <w:jc w:val="center"/>
              <w:rPr>
                <w:rFonts w:asciiTheme="minorHAnsi" w:hAnsiTheme="minorHAnsi" w:cstheme="minorHAnsi"/>
              </w:rPr>
            </w:pPr>
            <w:r w:rsidRPr="004C1AC1">
              <w:rPr>
                <w:rFonts w:asciiTheme="minorHAnsi" w:hAnsiTheme="minorHAnsi" w:cstheme="minorHAnsi"/>
              </w:rPr>
              <w:t>$5</w:t>
            </w:r>
          </w:p>
        </w:tc>
        <w:tc>
          <w:tcPr>
            <w:tcW w:w="384" w:type="pct"/>
          </w:tcPr>
          <w:p w14:paraId="1098D184" w14:textId="7D9C30C4" w:rsidR="003A7952" w:rsidRPr="004C1AC1" w:rsidRDefault="003A7952" w:rsidP="006C0734">
            <w:pPr>
              <w:jc w:val="center"/>
              <w:rPr>
                <w:rFonts w:asciiTheme="minorHAnsi" w:hAnsiTheme="minorHAnsi" w:cstheme="minorHAnsi"/>
              </w:rPr>
            </w:pPr>
            <w:r w:rsidRPr="004C1AC1">
              <w:rPr>
                <w:rFonts w:asciiTheme="minorHAnsi" w:hAnsiTheme="minorHAnsi" w:cstheme="minorHAnsi"/>
              </w:rPr>
              <w:t>$10</w:t>
            </w:r>
          </w:p>
        </w:tc>
        <w:tc>
          <w:tcPr>
            <w:tcW w:w="694" w:type="pct"/>
          </w:tcPr>
          <w:p w14:paraId="51AA7DEF" w14:textId="546C75EF" w:rsidR="003A7952" w:rsidRPr="004C1AC1" w:rsidRDefault="003A7952" w:rsidP="006C0734">
            <w:pPr>
              <w:rPr>
                <w:rFonts w:asciiTheme="minorHAnsi" w:hAnsiTheme="minorHAnsi" w:cstheme="minorHAnsi"/>
              </w:rPr>
            </w:pPr>
            <w:r w:rsidRPr="004C1AC1">
              <w:rPr>
                <w:rFonts w:asciiTheme="minorHAnsi" w:hAnsiTheme="minorHAnsi" w:cstheme="minorHAnsi"/>
              </w:rPr>
              <w:t>Other</w:t>
            </w:r>
          </w:p>
        </w:tc>
        <w:tc>
          <w:tcPr>
            <w:tcW w:w="1000" w:type="pct"/>
          </w:tcPr>
          <w:p w14:paraId="14AE1085" w14:textId="77777777" w:rsidR="003A7952" w:rsidRPr="004C1AC1" w:rsidRDefault="003A7952" w:rsidP="006C0734">
            <w:pPr>
              <w:jc w:val="right"/>
              <w:rPr>
                <w:rFonts w:asciiTheme="minorHAnsi" w:hAnsiTheme="minorHAnsi" w:cstheme="minorHAnsi"/>
                <w:b/>
                <w:bCs/>
              </w:rPr>
            </w:pPr>
          </w:p>
        </w:tc>
      </w:tr>
      <w:tr w:rsidR="003A7952" w:rsidRPr="004C1AC1" w14:paraId="1CC63BB0" w14:textId="77777777" w:rsidTr="00D91ADE">
        <w:tc>
          <w:tcPr>
            <w:tcW w:w="2401" w:type="pct"/>
          </w:tcPr>
          <w:p w14:paraId="6E035113" w14:textId="03984FED" w:rsidR="003A7952" w:rsidRPr="004C1AC1" w:rsidRDefault="003A7952" w:rsidP="006C0734">
            <w:pPr>
              <w:contextualSpacing/>
              <w:rPr>
                <w:rFonts w:asciiTheme="minorHAnsi" w:hAnsiTheme="minorHAnsi" w:cstheme="minorHAnsi"/>
              </w:rPr>
            </w:pPr>
            <w:r w:rsidRPr="004C1AC1">
              <w:rPr>
                <w:rFonts w:asciiTheme="minorHAnsi" w:hAnsiTheme="minorHAnsi" w:cstheme="minorHAnsi"/>
              </w:rPr>
              <w:t>Community Garden</w:t>
            </w:r>
          </w:p>
        </w:tc>
        <w:tc>
          <w:tcPr>
            <w:tcW w:w="521" w:type="pct"/>
          </w:tcPr>
          <w:p w14:paraId="0CA4093B" w14:textId="303549A9" w:rsidR="003A7952" w:rsidRPr="004C1AC1" w:rsidRDefault="003A7952" w:rsidP="006C0734">
            <w:pPr>
              <w:jc w:val="center"/>
              <w:rPr>
                <w:rFonts w:asciiTheme="minorHAnsi" w:hAnsiTheme="minorHAnsi" w:cstheme="minorHAnsi"/>
              </w:rPr>
            </w:pPr>
            <w:r w:rsidRPr="004C1AC1">
              <w:rPr>
                <w:rFonts w:asciiTheme="minorHAnsi" w:hAnsiTheme="minorHAnsi" w:cstheme="minorHAnsi"/>
              </w:rPr>
              <w:t>$5</w:t>
            </w:r>
          </w:p>
        </w:tc>
        <w:tc>
          <w:tcPr>
            <w:tcW w:w="384" w:type="pct"/>
          </w:tcPr>
          <w:p w14:paraId="0C02D8FB" w14:textId="6C07D58C" w:rsidR="003A7952" w:rsidRPr="004C1AC1" w:rsidRDefault="003A7952" w:rsidP="006C0734">
            <w:pPr>
              <w:jc w:val="center"/>
              <w:rPr>
                <w:rFonts w:asciiTheme="minorHAnsi" w:hAnsiTheme="minorHAnsi" w:cstheme="minorHAnsi"/>
              </w:rPr>
            </w:pPr>
            <w:r w:rsidRPr="004C1AC1">
              <w:rPr>
                <w:rFonts w:asciiTheme="minorHAnsi" w:hAnsiTheme="minorHAnsi" w:cstheme="minorHAnsi"/>
              </w:rPr>
              <w:t>$10</w:t>
            </w:r>
          </w:p>
        </w:tc>
        <w:tc>
          <w:tcPr>
            <w:tcW w:w="694" w:type="pct"/>
          </w:tcPr>
          <w:p w14:paraId="644ABFAB" w14:textId="58ABAF27" w:rsidR="003A7952" w:rsidRPr="004C1AC1" w:rsidRDefault="003A7952" w:rsidP="006C0734">
            <w:pPr>
              <w:rPr>
                <w:rFonts w:asciiTheme="minorHAnsi" w:hAnsiTheme="minorHAnsi" w:cstheme="minorHAnsi"/>
              </w:rPr>
            </w:pPr>
            <w:r w:rsidRPr="004C1AC1">
              <w:rPr>
                <w:rFonts w:asciiTheme="minorHAnsi" w:hAnsiTheme="minorHAnsi" w:cstheme="minorHAnsi"/>
              </w:rPr>
              <w:t>Other</w:t>
            </w:r>
          </w:p>
        </w:tc>
        <w:tc>
          <w:tcPr>
            <w:tcW w:w="1000" w:type="pct"/>
          </w:tcPr>
          <w:p w14:paraId="22A7DC96" w14:textId="77777777" w:rsidR="003A7952" w:rsidRPr="004C1AC1" w:rsidRDefault="003A7952" w:rsidP="00D91ADE">
            <w:pPr>
              <w:ind w:left="-94"/>
              <w:jc w:val="right"/>
              <w:rPr>
                <w:rFonts w:asciiTheme="minorHAnsi" w:hAnsiTheme="minorHAnsi" w:cstheme="minorHAnsi"/>
                <w:b/>
                <w:bCs/>
              </w:rPr>
            </w:pPr>
          </w:p>
        </w:tc>
      </w:tr>
      <w:tr w:rsidR="00D91ADE" w:rsidRPr="004C1AC1" w14:paraId="738DADE7" w14:textId="77777777" w:rsidTr="005468B7">
        <w:tc>
          <w:tcPr>
            <w:tcW w:w="4000" w:type="pct"/>
            <w:gridSpan w:val="4"/>
            <w:shd w:val="clear" w:color="auto" w:fill="D9D9D9" w:themeFill="background1" w:themeFillShade="D9"/>
          </w:tcPr>
          <w:p w14:paraId="2ECC1B87" w14:textId="1E12F178" w:rsidR="00D91ADE" w:rsidRPr="005468B7" w:rsidRDefault="00D91ADE" w:rsidP="00D91ADE">
            <w:pPr>
              <w:jc w:val="right"/>
              <w:rPr>
                <w:rFonts w:asciiTheme="minorHAnsi" w:hAnsiTheme="minorHAnsi" w:cstheme="minorHAnsi"/>
                <w:b/>
                <w:bCs/>
              </w:rPr>
            </w:pPr>
            <w:r w:rsidRPr="005468B7">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5468B7" w:rsidRDefault="0068601F" w:rsidP="006C0734">
            <w:pPr>
              <w:rPr>
                <w:rFonts w:asciiTheme="minorHAnsi" w:hAnsiTheme="minorHAnsi" w:cstheme="minorHAnsi"/>
                <w:b/>
                <w:bCs/>
              </w:rPr>
            </w:pPr>
            <w:r w:rsidRPr="005468B7">
              <w:rPr>
                <w:rFonts w:asciiTheme="minorHAnsi" w:hAnsiTheme="minorHAnsi" w:cstheme="minorHAnsi"/>
                <w:b/>
                <w:bCs/>
              </w:rPr>
              <w:t>$</w:t>
            </w:r>
          </w:p>
        </w:tc>
      </w:tr>
    </w:tbl>
    <w:p w14:paraId="4C6C2589" w14:textId="74306124" w:rsidR="00953BE9" w:rsidRDefault="00953BE9" w:rsidP="00953BE9">
      <w:pPr>
        <w:spacing w:after="0"/>
        <w:rPr>
          <w:rFonts w:asciiTheme="minorHAnsi" w:hAnsiTheme="minorHAnsi" w:cstheme="minorHAnsi"/>
        </w:rPr>
      </w:pPr>
    </w:p>
    <w:p w14:paraId="7F0B916B" w14:textId="77777777" w:rsidR="005468B7" w:rsidRPr="004C1AC1" w:rsidRDefault="005468B7"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4C1AC1" w14:paraId="06F7CF7E" w14:textId="77777777" w:rsidTr="005468B7">
        <w:trPr>
          <w:trHeight w:val="423"/>
        </w:trPr>
        <w:tc>
          <w:tcPr>
            <w:tcW w:w="7366" w:type="dxa"/>
            <w:shd w:val="clear" w:color="auto" w:fill="D9D9D9" w:themeFill="background1" w:themeFillShade="D9"/>
          </w:tcPr>
          <w:p w14:paraId="09B002D0" w14:textId="77777777" w:rsidR="006C0734" w:rsidRPr="005468B7" w:rsidRDefault="006C0734" w:rsidP="00246789">
            <w:pPr>
              <w:rPr>
                <w:rFonts w:asciiTheme="minorHAnsi" w:hAnsiTheme="minorHAnsi" w:cstheme="minorHAnsi"/>
                <w:b/>
                <w:bCs/>
              </w:rPr>
            </w:pPr>
            <w:r w:rsidRPr="005468B7">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4D33F7FF" w:rsidR="006C0734" w:rsidRPr="005468B7" w:rsidRDefault="00246789" w:rsidP="00511A24">
            <w:pPr>
              <w:jc w:val="right"/>
              <w:rPr>
                <w:rFonts w:asciiTheme="minorHAnsi" w:hAnsiTheme="minorHAnsi" w:cstheme="minorHAnsi"/>
                <w:b/>
                <w:bCs/>
              </w:rPr>
            </w:pPr>
            <w:r w:rsidRPr="005468B7">
              <w:rPr>
                <w:rFonts w:asciiTheme="minorHAnsi" w:hAnsiTheme="minorHAnsi" w:cstheme="minorHAnsi"/>
                <w:b/>
                <w:bCs/>
              </w:rPr>
              <w:t xml:space="preserve">Amount                   </w:t>
            </w:r>
          </w:p>
        </w:tc>
      </w:tr>
      <w:tr w:rsidR="006C0734" w:rsidRPr="004C1AC1" w14:paraId="49074CC7" w14:textId="77777777" w:rsidTr="001268E0">
        <w:trPr>
          <w:trHeight w:val="454"/>
        </w:trPr>
        <w:tc>
          <w:tcPr>
            <w:tcW w:w="7366" w:type="dxa"/>
            <w:vAlign w:val="center"/>
          </w:tcPr>
          <w:p w14:paraId="6BDFB97C" w14:textId="432B29DC" w:rsidR="00D91ADE" w:rsidRPr="004C1AC1" w:rsidRDefault="006C0734" w:rsidP="003C74ED">
            <w:pPr>
              <w:contextualSpacing/>
              <w:rPr>
                <w:rFonts w:asciiTheme="minorHAnsi" w:eastAsia="Times New Roman" w:hAnsiTheme="minorHAnsi" w:cstheme="minorHAnsi"/>
                <w:lang w:eastAsia="en-AU"/>
              </w:rPr>
            </w:pPr>
            <w:r w:rsidRPr="004C1AC1">
              <w:rPr>
                <w:rFonts w:asciiTheme="minorHAnsi" w:eastAsia="Times New Roman" w:hAnsiTheme="minorHAnsi" w:cstheme="minorHAnsi"/>
                <w:lang w:eastAsia="en-AU"/>
              </w:rPr>
              <w:t>Essential Student Learning Items</w:t>
            </w:r>
            <w:r w:rsidRPr="004C1AC1">
              <w:rPr>
                <w:rFonts w:asciiTheme="minorHAnsi" w:eastAsia="Times New Roman" w:hAnsiTheme="minorHAnsi" w:cstheme="minorHAnsi"/>
                <w:lang w:eastAsia="en-AU"/>
              </w:rPr>
              <w:tab/>
            </w:r>
          </w:p>
        </w:tc>
        <w:tc>
          <w:tcPr>
            <w:tcW w:w="1843" w:type="dxa"/>
            <w:vAlign w:val="center"/>
          </w:tcPr>
          <w:p w14:paraId="0AF08ABE" w14:textId="77777777" w:rsidR="006C0734" w:rsidRPr="004C1AC1" w:rsidRDefault="006C0734" w:rsidP="003C74ED">
            <w:pPr>
              <w:rPr>
                <w:rFonts w:asciiTheme="minorHAnsi" w:hAnsiTheme="minorHAnsi" w:cstheme="minorHAnsi"/>
                <w:b/>
                <w:bCs/>
              </w:rPr>
            </w:pPr>
          </w:p>
        </w:tc>
      </w:tr>
      <w:tr w:rsidR="006C0734" w:rsidRPr="004C1AC1" w14:paraId="18D2D7C9" w14:textId="77777777" w:rsidTr="001268E0">
        <w:trPr>
          <w:trHeight w:val="454"/>
        </w:trPr>
        <w:tc>
          <w:tcPr>
            <w:tcW w:w="7366" w:type="dxa"/>
            <w:vAlign w:val="center"/>
          </w:tcPr>
          <w:p w14:paraId="381944A6" w14:textId="77777777" w:rsidR="006C0734" w:rsidRPr="004C1AC1" w:rsidRDefault="006C0734" w:rsidP="003C74ED">
            <w:pPr>
              <w:contextualSpacing/>
              <w:rPr>
                <w:rFonts w:asciiTheme="minorHAnsi" w:hAnsiTheme="minorHAnsi" w:cstheme="minorHAnsi"/>
              </w:rPr>
            </w:pPr>
            <w:r w:rsidRPr="004C1AC1">
              <w:rPr>
                <w:rFonts w:asciiTheme="minorHAnsi" w:eastAsia="Times New Roman" w:hAnsiTheme="minorHAnsi" w:cstheme="minorHAnsi"/>
                <w:lang w:eastAsia="en-AU"/>
              </w:rPr>
              <w:t>Optional Items</w:t>
            </w:r>
            <w:r w:rsidRPr="004C1AC1">
              <w:rPr>
                <w:rFonts w:asciiTheme="minorHAnsi" w:eastAsia="Times New Roman" w:hAnsiTheme="minorHAnsi" w:cstheme="minorHAnsi"/>
                <w:lang w:eastAsia="en-AU"/>
              </w:rPr>
              <w:tab/>
            </w:r>
          </w:p>
        </w:tc>
        <w:tc>
          <w:tcPr>
            <w:tcW w:w="1843" w:type="dxa"/>
            <w:vAlign w:val="center"/>
          </w:tcPr>
          <w:p w14:paraId="7F847D96" w14:textId="77777777" w:rsidR="006C0734" w:rsidRPr="004C1AC1" w:rsidRDefault="006C0734" w:rsidP="003C74ED">
            <w:pPr>
              <w:rPr>
                <w:rFonts w:asciiTheme="minorHAnsi" w:hAnsiTheme="minorHAnsi" w:cstheme="minorHAnsi"/>
                <w:b/>
                <w:bCs/>
              </w:rPr>
            </w:pPr>
          </w:p>
        </w:tc>
      </w:tr>
      <w:tr w:rsidR="006C0734" w:rsidRPr="004C1AC1" w14:paraId="1F7CCD17" w14:textId="77777777" w:rsidTr="001268E0">
        <w:trPr>
          <w:trHeight w:val="454"/>
        </w:trPr>
        <w:tc>
          <w:tcPr>
            <w:tcW w:w="7366" w:type="dxa"/>
            <w:vAlign w:val="center"/>
          </w:tcPr>
          <w:p w14:paraId="6BACE9E5" w14:textId="77777777" w:rsidR="006C0734" w:rsidRPr="004C1AC1" w:rsidRDefault="006C0734" w:rsidP="003C74ED">
            <w:pPr>
              <w:contextualSpacing/>
              <w:rPr>
                <w:rFonts w:asciiTheme="minorHAnsi" w:hAnsiTheme="minorHAnsi" w:cstheme="minorHAnsi"/>
              </w:rPr>
            </w:pPr>
            <w:r w:rsidRPr="004C1AC1">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4C1AC1" w:rsidRDefault="006C0734" w:rsidP="003C74ED">
            <w:pPr>
              <w:rPr>
                <w:rFonts w:asciiTheme="minorHAnsi" w:hAnsiTheme="minorHAnsi" w:cstheme="minorHAnsi"/>
                <w:b/>
                <w:bCs/>
              </w:rPr>
            </w:pPr>
          </w:p>
        </w:tc>
      </w:tr>
      <w:tr w:rsidR="006C0734" w:rsidRPr="004C1AC1" w14:paraId="410610F9" w14:textId="77777777" w:rsidTr="005468B7">
        <w:trPr>
          <w:trHeight w:val="407"/>
        </w:trPr>
        <w:tc>
          <w:tcPr>
            <w:tcW w:w="7366" w:type="dxa"/>
            <w:shd w:val="clear" w:color="auto" w:fill="D9D9D9" w:themeFill="background1" w:themeFillShade="D9"/>
          </w:tcPr>
          <w:p w14:paraId="11D4BE74" w14:textId="65B1476F" w:rsidR="006C0734" w:rsidRPr="00E93D40" w:rsidRDefault="00D91ADE" w:rsidP="003C74ED">
            <w:pPr>
              <w:contextualSpacing/>
              <w:jc w:val="right"/>
              <w:rPr>
                <w:rFonts w:asciiTheme="minorHAnsi" w:hAnsiTheme="minorHAnsi" w:cstheme="minorHAnsi"/>
                <w:b/>
                <w:bCs/>
              </w:rPr>
            </w:pPr>
            <w:r w:rsidRPr="00E93D40">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E93D40" w:rsidRDefault="0068601F" w:rsidP="003C74ED">
            <w:pPr>
              <w:rPr>
                <w:rFonts w:asciiTheme="minorHAnsi" w:hAnsiTheme="minorHAnsi" w:cstheme="minorHAnsi"/>
                <w:b/>
                <w:bCs/>
              </w:rPr>
            </w:pPr>
            <w:r w:rsidRPr="00E93D40">
              <w:rPr>
                <w:rFonts w:asciiTheme="minorHAnsi" w:hAnsiTheme="minorHAnsi" w:cstheme="minorHAnsi"/>
                <w:b/>
                <w:bCs/>
              </w:rPr>
              <w:t>$</w:t>
            </w:r>
          </w:p>
        </w:tc>
      </w:tr>
    </w:tbl>
    <w:p w14:paraId="6EA598C4" w14:textId="77777777" w:rsidR="004834DC" w:rsidRPr="004C1AC1" w:rsidRDefault="004834DC" w:rsidP="004834DC">
      <w:pPr>
        <w:pStyle w:val="NoSpacing"/>
        <w:rPr>
          <w:rFonts w:asciiTheme="minorHAnsi" w:hAnsiTheme="minorHAnsi" w:cstheme="minorHAnsi"/>
        </w:rPr>
      </w:pPr>
    </w:p>
    <w:p w14:paraId="6461B6E1" w14:textId="77777777" w:rsidR="003C74ED" w:rsidRPr="004C1AC1" w:rsidRDefault="003C74ED" w:rsidP="004834DC">
      <w:pPr>
        <w:pStyle w:val="NoSpacing"/>
        <w:rPr>
          <w:rFonts w:asciiTheme="minorHAnsi" w:hAnsiTheme="minorHAnsi" w:cstheme="minorHAnsi"/>
          <w:b/>
          <w:bCs/>
          <w:caps/>
        </w:rPr>
      </w:pPr>
    </w:p>
    <w:p w14:paraId="3B248EB6" w14:textId="21578C18" w:rsidR="003A7952" w:rsidRPr="004C1AC1" w:rsidRDefault="00251D98" w:rsidP="004834DC">
      <w:pPr>
        <w:pStyle w:val="NoSpacing"/>
        <w:rPr>
          <w:rFonts w:asciiTheme="minorHAnsi" w:hAnsiTheme="minorHAnsi" w:cstheme="minorHAnsi"/>
          <w:b/>
          <w:bCs/>
          <w:caps/>
        </w:rPr>
      </w:pPr>
      <w:r w:rsidRPr="004C1AC1">
        <w:rPr>
          <w:rFonts w:asciiTheme="minorHAnsi" w:hAnsiTheme="minorHAnsi" w:cstheme="minorHAnsi"/>
          <w:b/>
          <w:bCs/>
          <w:caps/>
        </w:rPr>
        <w:t xml:space="preserve">To assist in keeping details up to date can you please complete the following </w:t>
      </w:r>
      <w:proofErr w:type="gramStart"/>
      <w:r w:rsidRPr="004C1AC1">
        <w:rPr>
          <w:rFonts w:asciiTheme="minorHAnsi" w:hAnsiTheme="minorHAnsi" w:cstheme="minorHAnsi"/>
          <w:b/>
          <w:bCs/>
          <w:caps/>
        </w:rPr>
        <w:t>information</w:t>
      </w:r>
      <w:r w:rsidR="00052B37">
        <w:rPr>
          <w:rFonts w:asciiTheme="minorHAnsi" w:hAnsiTheme="minorHAnsi" w:cstheme="minorHAnsi"/>
          <w:b/>
          <w:bCs/>
          <w:caps/>
        </w:rPr>
        <w:t>:</w:t>
      </w:r>
      <w:bookmarkStart w:id="0" w:name="_GoBack"/>
      <w:bookmarkEnd w:id="0"/>
      <w:proofErr w:type="gramEnd"/>
    </w:p>
    <w:p w14:paraId="683F2F80" w14:textId="77777777" w:rsidR="00251D98" w:rsidRPr="004C1AC1" w:rsidRDefault="00251D98" w:rsidP="004834DC">
      <w:pPr>
        <w:pStyle w:val="NoSpacing"/>
        <w:rPr>
          <w:rFonts w:asciiTheme="minorHAnsi" w:hAnsiTheme="minorHAnsi" w:cstheme="minorHAnsi"/>
        </w:rPr>
      </w:pPr>
    </w:p>
    <w:p w14:paraId="4CA32145" w14:textId="6716E607" w:rsidR="003A7952" w:rsidRPr="004C1AC1" w:rsidRDefault="005F73FB" w:rsidP="005F73FB">
      <w:pPr>
        <w:pStyle w:val="NoSpacing"/>
        <w:spacing w:after="120"/>
        <w:rPr>
          <w:rFonts w:asciiTheme="minorHAnsi" w:hAnsiTheme="minorHAnsi" w:cstheme="minorHAnsi"/>
          <w:b/>
          <w:bCs/>
          <w:smallCaps/>
        </w:rPr>
      </w:pPr>
      <w:r w:rsidRPr="004C1AC1">
        <w:rPr>
          <w:rFonts w:asciiTheme="minorHAnsi" w:hAnsiTheme="minorHAnsi" w:cstheme="minorHAnsi"/>
          <w:b/>
          <w:bCs/>
          <w:smallCaps/>
        </w:rPr>
        <w:t xml:space="preserve">Student Name: </w:t>
      </w:r>
      <w:r w:rsidRPr="004C1AC1">
        <w:rPr>
          <w:rFonts w:asciiTheme="minorHAnsi" w:hAnsiTheme="minorHAnsi" w:cstheme="minorHAnsi"/>
          <w:b/>
          <w:bCs/>
          <w:smallCaps/>
        </w:rPr>
        <w:tab/>
      </w:r>
      <w:r w:rsidRPr="004C1AC1">
        <w:rPr>
          <w:rFonts w:asciiTheme="minorHAnsi" w:hAnsiTheme="minorHAnsi" w:cstheme="minorHAnsi"/>
          <w:b/>
          <w:bCs/>
          <w:smallCaps/>
        </w:rPr>
        <w:tab/>
        <w:t>________________________________________________________</w:t>
      </w:r>
    </w:p>
    <w:p w14:paraId="0313DE92" w14:textId="77777777" w:rsidR="005F73FB" w:rsidRPr="004C1AC1" w:rsidRDefault="005F73FB" w:rsidP="005F73FB">
      <w:pPr>
        <w:pStyle w:val="NoSpacing"/>
        <w:spacing w:after="120"/>
        <w:rPr>
          <w:rFonts w:asciiTheme="minorHAnsi" w:hAnsiTheme="minorHAnsi" w:cstheme="minorHAnsi"/>
          <w:b/>
          <w:bCs/>
          <w:smallCaps/>
        </w:rPr>
      </w:pPr>
    </w:p>
    <w:p w14:paraId="273D5581" w14:textId="28D7EB82" w:rsidR="005F73FB" w:rsidRPr="004C1AC1" w:rsidRDefault="00C9441D"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4C1AC1">
        <w:rPr>
          <w:rFonts w:asciiTheme="minorHAnsi" w:hAnsiTheme="minorHAnsi" w:cstheme="minorHAnsi"/>
          <w:b/>
          <w:bCs/>
          <w:smallCaps/>
        </w:rPr>
        <w:t>________________________________________________________</w:t>
      </w:r>
    </w:p>
    <w:p w14:paraId="27ADA47E" w14:textId="77777777" w:rsidR="005F73FB" w:rsidRPr="004C1AC1" w:rsidRDefault="005F73FB" w:rsidP="005F73FB">
      <w:pPr>
        <w:pStyle w:val="NoSpacing"/>
        <w:spacing w:after="120"/>
        <w:rPr>
          <w:rFonts w:asciiTheme="minorHAnsi" w:hAnsiTheme="minorHAnsi" w:cstheme="minorHAnsi"/>
          <w:b/>
          <w:bCs/>
          <w:smallCaps/>
        </w:rPr>
      </w:pPr>
    </w:p>
    <w:p w14:paraId="1E0E9E8B" w14:textId="18F3CF7D" w:rsidR="005F73FB" w:rsidRPr="004C1AC1" w:rsidRDefault="00C9441D"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4C1AC1">
        <w:rPr>
          <w:rFonts w:asciiTheme="minorHAnsi" w:hAnsiTheme="minorHAnsi" w:cstheme="minorHAnsi"/>
          <w:b/>
          <w:bCs/>
          <w:smallCaps/>
        </w:rPr>
        <w:t>________________________________________________________</w:t>
      </w:r>
    </w:p>
    <w:p w14:paraId="484CCFBD" w14:textId="77777777" w:rsidR="005F73FB" w:rsidRPr="004C1AC1" w:rsidRDefault="005F73FB" w:rsidP="005F73FB">
      <w:pPr>
        <w:pStyle w:val="NoSpacing"/>
        <w:spacing w:after="120"/>
        <w:rPr>
          <w:rFonts w:asciiTheme="minorHAnsi" w:hAnsiTheme="minorHAnsi" w:cstheme="minorHAnsi"/>
          <w:b/>
          <w:bCs/>
          <w:smallCaps/>
        </w:rPr>
      </w:pPr>
    </w:p>
    <w:p w14:paraId="3375A7D8" w14:textId="748376C7" w:rsidR="005F73FB" w:rsidRPr="004C1AC1" w:rsidRDefault="005F73FB" w:rsidP="005F73FB">
      <w:pPr>
        <w:pStyle w:val="NoSpacing"/>
        <w:spacing w:after="120"/>
        <w:rPr>
          <w:rFonts w:asciiTheme="minorHAnsi" w:hAnsiTheme="minorHAnsi" w:cstheme="minorHAnsi"/>
          <w:b/>
          <w:bCs/>
          <w:smallCaps/>
        </w:rPr>
      </w:pPr>
      <w:r w:rsidRPr="004C1AC1">
        <w:rPr>
          <w:rFonts w:asciiTheme="minorHAnsi" w:hAnsiTheme="minorHAnsi" w:cstheme="minorHAnsi"/>
          <w:b/>
          <w:bCs/>
          <w:smallCaps/>
        </w:rPr>
        <w:t>Postal Address:</w:t>
      </w:r>
      <w:r w:rsidRPr="004C1AC1">
        <w:rPr>
          <w:rFonts w:asciiTheme="minorHAnsi" w:hAnsiTheme="minorHAnsi" w:cstheme="minorHAnsi"/>
          <w:b/>
          <w:bCs/>
          <w:smallCaps/>
        </w:rPr>
        <w:tab/>
      </w:r>
      <w:r w:rsidRPr="004C1AC1">
        <w:rPr>
          <w:rFonts w:asciiTheme="minorHAnsi" w:hAnsiTheme="minorHAnsi" w:cstheme="minorHAnsi"/>
          <w:b/>
          <w:bCs/>
          <w:smallCaps/>
        </w:rPr>
        <w:tab/>
        <w:t>________________________________________________________</w:t>
      </w:r>
    </w:p>
    <w:p w14:paraId="7EA7AFB7" w14:textId="77777777" w:rsidR="005F73FB" w:rsidRPr="004C1AC1" w:rsidRDefault="005F73FB" w:rsidP="005F73FB">
      <w:pPr>
        <w:pStyle w:val="NoSpacing"/>
        <w:spacing w:after="120"/>
        <w:rPr>
          <w:rFonts w:asciiTheme="minorHAnsi" w:hAnsiTheme="minorHAnsi" w:cstheme="minorHAnsi"/>
          <w:b/>
          <w:bCs/>
          <w:smallCaps/>
        </w:rPr>
      </w:pPr>
    </w:p>
    <w:p w14:paraId="169A3D10" w14:textId="7270A122" w:rsidR="005F73FB" w:rsidRPr="004C1AC1" w:rsidRDefault="005F73FB" w:rsidP="005F73FB">
      <w:pPr>
        <w:pStyle w:val="NoSpacing"/>
        <w:spacing w:after="120"/>
        <w:rPr>
          <w:rFonts w:asciiTheme="minorHAnsi" w:hAnsiTheme="minorHAnsi" w:cstheme="minorHAnsi"/>
          <w:b/>
          <w:bCs/>
          <w:smallCaps/>
        </w:rPr>
      </w:pPr>
      <w:r w:rsidRPr="004C1AC1">
        <w:rPr>
          <w:rFonts w:asciiTheme="minorHAnsi" w:hAnsiTheme="minorHAnsi" w:cstheme="minorHAnsi"/>
          <w:b/>
          <w:bCs/>
          <w:smallCaps/>
        </w:rPr>
        <w:t>Email Address:</w:t>
      </w:r>
      <w:r w:rsidRPr="004C1AC1">
        <w:rPr>
          <w:rFonts w:asciiTheme="minorHAnsi" w:hAnsiTheme="minorHAnsi" w:cstheme="minorHAnsi"/>
          <w:b/>
          <w:bCs/>
          <w:smallCaps/>
        </w:rPr>
        <w:tab/>
      </w:r>
      <w:r w:rsidRPr="004C1AC1">
        <w:rPr>
          <w:rFonts w:asciiTheme="minorHAnsi" w:hAnsiTheme="minorHAnsi" w:cstheme="minorHAnsi"/>
          <w:b/>
          <w:bCs/>
          <w:smallCaps/>
        </w:rPr>
        <w:tab/>
        <w:t>________________________________________________________</w:t>
      </w:r>
    </w:p>
    <w:p w14:paraId="6D8E5125" w14:textId="07CBEDC8" w:rsidR="005F73FB" w:rsidRPr="004C1AC1" w:rsidRDefault="005F73FB" w:rsidP="005F73FB">
      <w:pPr>
        <w:pStyle w:val="NoSpacing"/>
        <w:spacing w:after="120"/>
        <w:rPr>
          <w:rFonts w:asciiTheme="minorHAnsi" w:hAnsiTheme="minorHAnsi" w:cstheme="minorHAnsi"/>
          <w:b/>
          <w:bCs/>
          <w:smallCaps/>
        </w:rPr>
      </w:pPr>
    </w:p>
    <w:p w14:paraId="30AE1D6F" w14:textId="12FE2594" w:rsidR="003A7952" w:rsidRPr="004C1AC1" w:rsidRDefault="005F73FB" w:rsidP="00FE209B">
      <w:pPr>
        <w:pStyle w:val="NoSpacing"/>
        <w:spacing w:after="120"/>
        <w:rPr>
          <w:rFonts w:asciiTheme="minorHAnsi" w:hAnsiTheme="minorHAnsi" w:cstheme="minorHAnsi"/>
          <w:b/>
          <w:bCs/>
          <w:smallCaps/>
        </w:rPr>
      </w:pPr>
      <w:r w:rsidRPr="004C1AC1">
        <w:rPr>
          <w:rFonts w:asciiTheme="minorHAnsi" w:hAnsiTheme="minorHAnsi" w:cstheme="minorHAnsi"/>
          <w:b/>
          <w:bCs/>
          <w:smallCaps/>
        </w:rPr>
        <w:t xml:space="preserve">Preferred method for correspondence:       </w:t>
      </w:r>
      <w:r w:rsidRPr="004C1AC1">
        <w:rPr>
          <w:rFonts w:asciiTheme="minorHAnsi" w:hAnsiTheme="minorHAnsi" w:cstheme="minorHAnsi"/>
          <w:b/>
          <w:bCs/>
          <w:smallCaps/>
          <w:sz w:val="32"/>
          <w:szCs w:val="32"/>
        </w:rPr>
        <w:sym w:font="Wingdings" w:char="F0A8"/>
      </w:r>
      <w:r w:rsidRPr="004C1AC1">
        <w:rPr>
          <w:rFonts w:asciiTheme="minorHAnsi" w:hAnsiTheme="minorHAnsi" w:cstheme="minorHAnsi"/>
          <w:b/>
          <w:bCs/>
          <w:smallCaps/>
          <w:sz w:val="32"/>
          <w:szCs w:val="32"/>
        </w:rPr>
        <w:t xml:space="preserve"> </w:t>
      </w:r>
      <w:r w:rsidRPr="004C1AC1">
        <w:rPr>
          <w:rFonts w:asciiTheme="minorHAnsi" w:hAnsiTheme="minorHAnsi" w:cstheme="minorHAnsi"/>
          <w:b/>
          <w:bCs/>
          <w:smallCaps/>
        </w:rPr>
        <w:t xml:space="preserve">Email </w:t>
      </w:r>
      <w:r w:rsidRPr="004C1AC1">
        <w:rPr>
          <w:rFonts w:asciiTheme="minorHAnsi" w:hAnsiTheme="minorHAnsi" w:cstheme="minorHAnsi"/>
          <w:b/>
          <w:bCs/>
          <w:smallCaps/>
        </w:rPr>
        <w:tab/>
        <w:t xml:space="preserve">or </w:t>
      </w:r>
      <w:r w:rsidRPr="004C1AC1">
        <w:rPr>
          <w:rFonts w:asciiTheme="minorHAnsi" w:hAnsiTheme="minorHAnsi" w:cstheme="minorHAnsi"/>
          <w:b/>
          <w:bCs/>
          <w:smallCaps/>
        </w:rPr>
        <w:tab/>
      </w:r>
      <w:r w:rsidRPr="004C1AC1">
        <w:rPr>
          <w:rFonts w:asciiTheme="minorHAnsi" w:hAnsiTheme="minorHAnsi" w:cstheme="minorHAnsi"/>
          <w:b/>
          <w:bCs/>
          <w:smallCaps/>
          <w:sz w:val="32"/>
          <w:szCs w:val="32"/>
        </w:rPr>
        <w:sym w:font="Wingdings" w:char="F0A8"/>
      </w:r>
      <w:r w:rsidRPr="004C1AC1">
        <w:rPr>
          <w:rFonts w:asciiTheme="minorHAnsi" w:hAnsiTheme="minorHAnsi" w:cstheme="minorHAnsi"/>
          <w:b/>
          <w:bCs/>
          <w:smallCaps/>
        </w:rPr>
        <w:t xml:space="preserve"> Post</w:t>
      </w:r>
    </w:p>
    <w:sectPr w:rsidR="003A7952" w:rsidRPr="004C1AC1" w:rsidSect="00DE7D72">
      <w:headerReference w:type="default" r:id="rId8"/>
      <w:pgSz w:w="11906" w:h="16838"/>
      <w:pgMar w:top="567" w:right="1247" w:bottom="25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1A075" w14:textId="77777777" w:rsidR="006503C1" w:rsidRDefault="006503C1" w:rsidP="006503C1">
      <w:pPr>
        <w:spacing w:after="0" w:line="240" w:lineRule="auto"/>
      </w:pPr>
      <w:r>
        <w:separator/>
      </w:r>
    </w:p>
  </w:endnote>
  <w:endnote w:type="continuationSeparator" w:id="0">
    <w:p w14:paraId="62F65450" w14:textId="77777777" w:rsidR="006503C1" w:rsidRDefault="006503C1" w:rsidP="0065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3EC8" w14:textId="77777777" w:rsidR="006503C1" w:rsidRDefault="006503C1" w:rsidP="006503C1">
      <w:pPr>
        <w:spacing w:after="0" w:line="240" w:lineRule="auto"/>
      </w:pPr>
      <w:r>
        <w:separator/>
      </w:r>
    </w:p>
  </w:footnote>
  <w:footnote w:type="continuationSeparator" w:id="0">
    <w:p w14:paraId="0C772826" w14:textId="77777777" w:rsidR="006503C1" w:rsidRDefault="006503C1" w:rsidP="0065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EA0" w14:textId="455AB65F" w:rsidR="006503C1" w:rsidRDefault="006503C1" w:rsidP="006503C1">
    <w:pPr>
      <w:pStyle w:val="Header"/>
      <w:jc w:val="right"/>
    </w:pPr>
    <w:r>
      <w:rPr>
        <w:noProof/>
        <w:lang w:eastAsia="en-AU"/>
      </w:rPr>
      <w:drawing>
        <wp:anchor distT="0" distB="0" distL="114300" distR="114300" simplePos="0" relativeHeight="251658240" behindDoc="1" locked="0" layoutInCell="1" allowOverlap="1" wp14:anchorId="31157143" wp14:editId="6E794017">
          <wp:simplePos x="0" y="0"/>
          <wp:positionH relativeFrom="column">
            <wp:posOffset>5085080</wp:posOffset>
          </wp:positionH>
          <wp:positionV relativeFrom="paragraph">
            <wp:posOffset>-250190</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2B37"/>
    <w:rsid w:val="0005320D"/>
    <w:rsid w:val="00066239"/>
    <w:rsid w:val="000B3889"/>
    <w:rsid w:val="000D5C7E"/>
    <w:rsid w:val="000D6D6A"/>
    <w:rsid w:val="000E106C"/>
    <w:rsid w:val="000E30F0"/>
    <w:rsid w:val="000E3678"/>
    <w:rsid w:val="00106F7E"/>
    <w:rsid w:val="00110141"/>
    <w:rsid w:val="001228B0"/>
    <w:rsid w:val="001268E0"/>
    <w:rsid w:val="001435EC"/>
    <w:rsid w:val="00143867"/>
    <w:rsid w:val="00150E57"/>
    <w:rsid w:val="00155484"/>
    <w:rsid w:val="001601ED"/>
    <w:rsid w:val="001A56AE"/>
    <w:rsid w:val="001B5D66"/>
    <w:rsid w:val="001C6269"/>
    <w:rsid w:val="00212BA2"/>
    <w:rsid w:val="00222304"/>
    <w:rsid w:val="00246789"/>
    <w:rsid w:val="00251D98"/>
    <w:rsid w:val="00270AA6"/>
    <w:rsid w:val="00274FB2"/>
    <w:rsid w:val="002C5896"/>
    <w:rsid w:val="002F1EB1"/>
    <w:rsid w:val="003442E0"/>
    <w:rsid w:val="0035547B"/>
    <w:rsid w:val="003617A9"/>
    <w:rsid w:val="0039201C"/>
    <w:rsid w:val="00397CE8"/>
    <w:rsid w:val="003A7952"/>
    <w:rsid w:val="003C74ED"/>
    <w:rsid w:val="003D2614"/>
    <w:rsid w:val="00400CDD"/>
    <w:rsid w:val="00463EB9"/>
    <w:rsid w:val="00471D0D"/>
    <w:rsid w:val="0047479E"/>
    <w:rsid w:val="004834DC"/>
    <w:rsid w:val="00487B4C"/>
    <w:rsid w:val="004958B6"/>
    <w:rsid w:val="00497CEF"/>
    <w:rsid w:val="00497E37"/>
    <w:rsid w:val="004A2B74"/>
    <w:rsid w:val="004B5003"/>
    <w:rsid w:val="004B7223"/>
    <w:rsid w:val="004C1AC1"/>
    <w:rsid w:val="004C6568"/>
    <w:rsid w:val="004E1598"/>
    <w:rsid w:val="004F1685"/>
    <w:rsid w:val="00511A24"/>
    <w:rsid w:val="005468B7"/>
    <w:rsid w:val="0055041F"/>
    <w:rsid w:val="005830C7"/>
    <w:rsid w:val="005A3875"/>
    <w:rsid w:val="005B02E6"/>
    <w:rsid w:val="005E07AC"/>
    <w:rsid w:val="005E72E1"/>
    <w:rsid w:val="005E7358"/>
    <w:rsid w:val="005F4B16"/>
    <w:rsid w:val="005F6028"/>
    <w:rsid w:val="005F73FB"/>
    <w:rsid w:val="006148E9"/>
    <w:rsid w:val="006315B4"/>
    <w:rsid w:val="00646649"/>
    <w:rsid w:val="006503C1"/>
    <w:rsid w:val="00662A14"/>
    <w:rsid w:val="0068217A"/>
    <w:rsid w:val="0068601F"/>
    <w:rsid w:val="0068616D"/>
    <w:rsid w:val="006905DF"/>
    <w:rsid w:val="006A6946"/>
    <w:rsid w:val="006B1B18"/>
    <w:rsid w:val="006B1E7B"/>
    <w:rsid w:val="006C0734"/>
    <w:rsid w:val="006D01EC"/>
    <w:rsid w:val="00707C5A"/>
    <w:rsid w:val="00713FB5"/>
    <w:rsid w:val="00730964"/>
    <w:rsid w:val="0073583E"/>
    <w:rsid w:val="007602D1"/>
    <w:rsid w:val="00781DF1"/>
    <w:rsid w:val="007B3E31"/>
    <w:rsid w:val="007C79B9"/>
    <w:rsid w:val="00804796"/>
    <w:rsid w:val="00821D60"/>
    <w:rsid w:val="008271D3"/>
    <w:rsid w:val="008A390A"/>
    <w:rsid w:val="008B299B"/>
    <w:rsid w:val="008F547D"/>
    <w:rsid w:val="00910A3F"/>
    <w:rsid w:val="00922336"/>
    <w:rsid w:val="00931822"/>
    <w:rsid w:val="00953BE9"/>
    <w:rsid w:val="00996A3F"/>
    <w:rsid w:val="009A166A"/>
    <w:rsid w:val="009C0AB7"/>
    <w:rsid w:val="009C3647"/>
    <w:rsid w:val="009C37BF"/>
    <w:rsid w:val="00A11BCD"/>
    <w:rsid w:val="00A37FFE"/>
    <w:rsid w:val="00A5731D"/>
    <w:rsid w:val="00A64D22"/>
    <w:rsid w:val="00A7286D"/>
    <w:rsid w:val="00A761A9"/>
    <w:rsid w:val="00AA38C6"/>
    <w:rsid w:val="00AB18F4"/>
    <w:rsid w:val="00AC7B7B"/>
    <w:rsid w:val="00AD01B4"/>
    <w:rsid w:val="00AE3CFD"/>
    <w:rsid w:val="00AF59AC"/>
    <w:rsid w:val="00AF6BFD"/>
    <w:rsid w:val="00AF6DE2"/>
    <w:rsid w:val="00B00C0B"/>
    <w:rsid w:val="00B32AA3"/>
    <w:rsid w:val="00B624F6"/>
    <w:rsid w:val="00BC1BE2"/>
    <w:rsid w:val="00BE06A7"/>
    <w:rsid w:val="00BF09D2"/>
    <w:rsid w:val="00C10977"/>
    <w:rsid w:val="00C23D12"/>
    <w:rsid w:val="00C36E72"/>
    <w:rsid w:val="00C4713B"/>
    <w:rsid w:val="00C65D68"/>
    <w:rsid w:val="00C805BB"/>
    <w:rsid w:val="00C84264"/>
    <w:rsid w:val="00C92115"/>
    <w:rsid w:val="00C9441D"/>
    <w:rsid w:val="00CD16C1"/>
    <w:rsid w:val="00CE4B4E"/>
    <w:rsid w:val="00D031F1"/>
    <w:rsid w:val="00D22576"/>
    <w:rsid w:val="00D42EB2"/>
    <w:rsid w:val="00D84760"/>
    <w:rsid w:val="00D8652B"/>
    <w:rsid w:val="00D87E3B"/>
    <w:rsid w:val="00D91ADE"/>
    <w:rsid w:val="00DA4F97"/>
    <w:rsid w:val="00DA5A2F"/>
    <w:rsid w:val="00DA7589"/>
    <w:rsid w:val="00DD2FC6"/>
    <w:rsid w:val="00DD66FB"/>
    <w:rsid w:val="00DE7D72"/>
    <w:rsid w:val="00DF0B5B"/>
    <w:rsid w:val="00E23B0A"/>
    <w:rsid w:val="00E40AE7"/>
    <w:rsid w:val="00E57415"/>
    <w:rsid w:val="00E65871"/>
    <w:rsid w:val="00E717F3"/>
    <w:rsid w:val="00E93D40"/>
    <w:rsid w:val="00EB6EBB"/>
    <w:rsid w:val="00ED3E74"/>
    <w:rsid w:val="00ED520B"/>
    <w:rsid w:val="00EF6A3F"/>
    <w:rsid w:val="00F141BE"/>
    <w:rsid w:val="00F24E5E"/>
    <w:rsid w:val="00F25880"/>
    <w:rsid w:val="00F25883"/>
    <w:rsid w:val="00F2707F"/>
    <w:rsid w:val="00F72D90"/>
    <w:rsid w:val="00FA1069"/>
    <w:rsid w:val="00FA48B6"/>
    <w:rsid w:val="00FA5022"/>
    <w:rsid w:val="00FA758A"/>
    <w:rsid w:val="00FB21A0"/>
    <w:rsid w:val="00FD6D2C"/>
    <w:rsid w:val="00FE209B"/>
    <w:rsid w:val="00FE49A7"/>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65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C1"/>
    <w:rPr>
      <w:rFonts w:ascii="Calibri" w:eastAsia="Calibri" w:hAnsi="Calibri" w:cs="Times New Roman"/>
    </w:rPr>
  </w:style>
  <w:style w:type="paragraph" w:styleId="Footer">
    <w:name w:val="footer"/>
    <w:basedOn w:val="Normal"/>
    <w:link w:val="FooterChar"/>
    <w:uiPriority w:val="99"/>
    <w:unhideWhenUsed/>
    <w:rsid w:val="0065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91994756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6A86-AAA3-4C5E-A4F0-01261AC1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22</cp:revision>
  <cp:lastPrinted>2019-11-21T00:04:00Z</cp:lastPrinted>
  <dcterms:created xsi:type="dcterms:W3CDTF">2020-10-18T10:50:00Z</dcterms:created>
  <dcterms:modified xsi:type="dcterms:W3CDTF">2020-10-26T05:46:00Z</dcterms:modified>
</cp:coreProperties>
</file>